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1C" w:rsidRPr="00AE0DD9" w:rsidRDefault="00E2541C" w:rsidP="003F4E36">
      <w:pPr>
        <w:spacing w:after="0" w:line="240" w:lineRule="auto"/>
        <w:jc w:val="center"/>
        <w:rPr>
          <w:rFonts w:ascii="Times New Roman" w:hAnsi="Times New Roman" w:cs="Times New Roman"/>
          <w:b/>
          <w:sz w:val="28"/>
          <w:szCs w:val="28"/>
        </w:rPr>
      </w:pPr>
      <w:r w:rsidRPr="00AE0DD9">
        <w:rPr>
          <w:rFonts w:ascii="Times New Roman" w:hAnsi="Times New Roman" w:cs="Times New Roman"/>
          <w:b/>
          <w:sz w:val="28"/>
          <w:szCs w:val="28"/>
        </w:rPr>
        <w:t xml:space="preserve">PENERAPAN MODEL PEMBELAJARAN </w:t>
      </w:r>
      <w:r w:rsidRPr="00AE0DD9">
        <w:rPr>
          <w:rFonts w:ascii="Times New Roman" w:hAnsi="Times New Roman" w:cs="Times New Roman"/>
          <w:b/>
          <w:i/>
          <w:sz w:val="28"/>
          <w:szCs w:val="28"/>
        </w:rPr>
        <w:t xml:space="preserve">INKUIRI </w:t>
      </w:r>
      <w:r w:rsidRPr="00AE0DD9">
        <w:rPr>
          <w:rFonts w:ascii="Times New Roman" w:hAnsi="Times New Roman" w:cs="Times New Roman"/>
          <w:b/>
          <w:sz w:val="28"/>
          <w:szCs w:val="28"/>
        </w:rPr>
        <w:t>TERBIMBING TERHADAP KEMAMPUAN PEMAHAMAN KONSEP</w:t>
      </w:r>
    </w:p>
    <w:p w:rsidR="00E2541C" w:rsidRPr="00AE0DD9" w:rsidRDefault="00E2541C" w:rsidP="003F4E36">
      <w:pPr>
        <w:spacing w:after="0" w:line="240" w:lineRule="auto"/>
        <w:jc w:val="center"/>
        <w:rPr>
          <w:rFonts w:ascii="Times New Roman" w:hAnsi="Times New Roman" w:cs="Times New Roman"/>
          <w:b/>
          <w:sz w:val="28"/>
          <w:szCs w:val="28"/>
        </w:rPr>
      </w:pPr>
      <w:r w:rsidRPr="00AE0DD9">
        <w:rPr>
          <w:rFonts w:ascii="Times New Roman" w:hAnsi="Times New Roman" w:cs="Times New Roman"/>
          <w:b/>
          <w:sz w:val="28"/>
          <w:szCs w:val="28"/>
        </w:rPr>
        <w:t xml:space="preserve"> MATEMATIS SISWA KELAS VIII MTs </w:t>
      </w:r>
    </w:p>
    <w:p w:rsidR="00E2541C" w:rsidRPr="00AE0DD9" w:rsidRDefault="00E2541C" w:rsidP="003F4E36">
      <w:pPr>
        <w:spacing w:after="0" w:line="240" w:lineRule="auto"/>
        <w:jc w:val="center"/>
        <w:rPr>
          <w:rFonts w:ascii="Times New Roman" w:hAnsi="Times New Roman" w:cs="Times New Roman"/>
          <w:b/>
          <w:sz w:val="28"/>
          <w:szCs w:val="28"/>
        </w:rPr>
      </w:pPr>
      <w:r w:rsidRPr="00AE0DD9">
        <w:rPr>
          <w:rFonts w:ascii="Times New Roman" w:hAnsi="Times New Roman" w:cs="Times New Roman"/>
          <w:b/>
          <w:sz w:val="28"/>
          <w:szCs w:val="28"/>
        </w:rPr>
        <w:t>AL ISLAM PETALABUMI</w:t>
      </w:r>
    </w:p>
    <w:p w:rsidR="0057651E" w:rsidRPr="00D16B0B" w:rsidRDefault="0057651E" w:rsidP="003F4E36">
      <w:pPr>
        <w:spacing w:after="0" w:line="240" w:lineRule="auto"/>
        <w:jc w:val="center"/>
        <w:rPr>
          <w:rFonts w:ascii="Times New Roman" w:hAnsi="Times New Roman" w:cs="Times New Roman"/>
          <w:b/>
          <w:sz w:val="24"/>
          <w:szCs w:val="24"/>
        </w:rPr>
      </w:pPr>
    </w:p>
    <w:p w:rsidR="0057651E" w:rsidRPr="00D16B0B" w:rsidRDefault="0057651E" w:rsidP="003F4E36">
      <w:pPr>
        <w:spacing w:after="0" w:line="240" w:lineRule="auto"/>
        <w:jc w:val="center"/>
        <w:rPr>
          <w:rFonts w:ascii="Times New Roman" w:hAnsi="Times New Roman" w:cs="Times New Roman"/>
          <w:b/>
          <w:sz w:val="24"/>
          <w:szCs w:val="24"/>
          <w:vertAlign w:val="superscript"/>
        </w:rPr>
      </w:pPr>
      <w:r w:rsidRPr="00D16B0B">
        <w:rPr>
          <w:rFonts w:ascii="Times New Roman" w:hAnsi="Times New Roman" w:cs="Times New Roman"/>
          <w:b/>
          <w:sz w:val="24"/>
          <w:szCs w:val="24"/>
        </w:rPr>
        <w:t>Ramadhani Fitri</w:t>
      </w:r>
      <w:r w:rsidRPr="00D16B0B">
        <w:rPr>
          <w:rFonts w:ascii="Times New Roman" w:hAnsi="Times New Roman" w:cs="Times New Roman"/>
          <w:b/>
          <w:sz w:val="24"/>
          <w:szCs w:val="24"/>
          <w:vertAlign w:val="superscript"/>
        </w:rPr>
        <w:t>1</w:t>
      </w:r>
      <w:r w:rsidRPr="00D16B0B">
        <w:rPr>
          <w:rFonts w:ascii="Times New Roman" w:hAnsi="Times New Roman" w:cs="Times New Roman"/>
          <w:b/>
          <w:sz w:val="24"/>
          <w:szCs w:val="24"/>
        </w:rPr>
        <w:t xml:space="preserve">, </w:t>
      </w:r>
      <w:r w:rsidR="006806B2" w:rsidRPr="00D16B0B">
        <w:rPr>
          <w:rFonts w:ascii="Times New Roman" w:hAnsi="Times New Roman" w:cs="Times New Roman"/>
          <w:b/>
          <w:sz w:val="24"/>
          <w:szCs w:val="24"/>
        </w:rPr>
        <w:t>Siska Aprilianingsih</w:t>
      </w:r>
      <w:r w:rsidR="006806B2" w:rsidRPr="00D16B0B">
        <w:rPr>
          <w:rFonts w:ascii="Times New Roman" w:hAnsi="Times New Roman" w:cs="Times New Roman"/>
          <w:b/>
          <w:sz w:val="24"/>
          <w:szCs w:val="24"/>
          <w:vertAlign w:val="superscript"/>
        </w:rPr>
        <w:t>2</w:t>
      </w:r>
    </w:p>
    <w:p w:rsidR="0098337E" w:rsidRPr="00A47D03" w:rsidRDefault="0073364B" w:rsidP="003F4E36">
      <w:pPr>
        <w:spacing w:after="0" w:line="240" w:lineRule="auto"/>
        <w:jc w:val="center"/>
        <w:rPr>
          <w:rFonts w:ascii="Times New Roman" w:hAnsi="Times New Roman" w:cs="Times New Roman"/>
        </w:rPr>
      </w:pPr>
      <w:r w:rsidRPr="00A47D03">
        <w:rPr>
          <w:rFonts w:ascii="Times New Roman" w:hAnsi="Times New Roman" w:cs="Times New Roman"/>
          <w:vertAlign w:val="superscript"/>
        </w:rPr>
        <w:t>1</w:t>
      </w:r>
      <w:r w:rsidR="00AE0DD9">
        <w:rPr>
          <w:rFonts w:ascii="Times New Roman" w:hAnsi="Times New Roman" w:cs="Times New Roman"/>
          <w:lang w:val="id-ID"/>
        </w:rPr>
        <w:t>Dosen p</w:t>
      </w:r>
      <w:r w:rsidRPr="00A47D03">
        <w:rPr>
          <w:rFonts w:ascii="Times New Roman" w:hAnsi="Times New Roman" w:cs="Times New Roman"/>
        </w:rPr>
        <w:t>rogram Studi Pendidikan Matematika STKIP Insan Madani Airmolek</w:t>
      </w:r>
    </w:p>
    <w:p w:rsidR="0073364B" w:rsidRPr="00A47D03" w:rsidRDefault="0073364B" w:rsidP="003F4E36">
      <w:pPr>
        <w:spacing w:after="0" w:line="240" w:lineRule="auto"/>
        <w:jc w:val="center"/>
        <w:rPr>
          <w:rFonts w:ascii="Times New Roman" w:hAnsi="Times New Roman" w:cs="Times New Roman"/>
        </w:rPr>
      </w:pPr>
      <w:r w:rsidRPr="00A47D03">
        <w:rPr>
          <w:rFonts w:ascii="Times New Roman" w:hAnsi="Times New Roman" w:cs="Times New Roman"/>
          <w:vertAlign w:val="superscript"/>
        </w:rPr>
        <w:t>2</w:t>
      </w:r>
      <w:r w:rsidRPr="00A47D03">
        <w:rPr>
          <w:rFonts w:ascii="Times New Roman" w:hAnsi="Times New Roman" w:cs="Times New Roman"/>
        </w:rPr>
        <w:t xml:space="preserve">Mahasiswa </w:t>
      </w:r>
      <w:proofErr w:type="gramStart"/>
      <w:r w:rsidRPr="00A47D03">
        <w:rPr>
          <w:rFonts w:ascii="Times New Roman" w:hAnsi="Times New Roman" w:cs="Times New Roman"/>
        </w:rPr>
        <w:t xml:space="preserve">Program </w:t>
      </w:r>
      <w:r w:rsidR="001A2968" w:rsidRPr="00A47D03">
        <w:rPr>
          <w:rFonts w:ascii="Times New Roman" w:hAnsi="Times New Roman" w:cs="Times New Roman"/>
        </w:rPr>
        <w:t xml:space="preserve"> Studi</w:t>
      </w:r>
      <w:proofErr w:type="gramEnd"/>
      <w:r w:rsidR="001A2968" w:rsidRPr="00A47D03">
        <w:rPr>
          <w:rFonts w:ascii="Times New Roman" w:hAnsi="Times New Roman" w:cs="Times New Roman"/>
        </w:rPr>
        <w:t xml:space="preserve"> Pendidikan Matematika  STKIP Insan Madani Airmolek</w:t>
      </w:r>
    </w:p>
    <w:p w:rsidR="001A2968" w:rsidRPr="00E46DD2" w:rsidRDefault="00AE0DD9" w:rsidP="003F4E36">
      <w:pPr>
        <w:spacing w:after="0" w:line="240" w:lineRule="auto"/>
        <w:jc w:val="center"/>
        <w:rPr>
          <w:rFonts w:ascii="Times New Roman" w:hAnsi="Times New Roman" w:cs="Times New Roman"/>
          <w:sz w:val="24"/>
          <w:szCs w:val="24"/>
          <w:vertAlign w:val="superscript"/>
        </w:rPr>
      </w:pPr>
      <w:hyperlink r:id="rId9" w:history="1">
        <w:r w:rsidRPr="004A7C74">
          <w:rPr>
            <w:rStyle w:val="Hyperlink"/>
            <w:rFonts w:ascii="Times New Roman" w:hAnsi="Times New Roman" w:cs="Times New Roman"/>
            <w:lang w:val="id-ID"/>
          </w:rPr>
          <w:t>ramadhanifitri190418@gmail.com</w:t>
        </w:r>
        <w:r w:rsidRPr="004A7C74">
          <w:rPr>
            <w:rStyle w:val="Hyperlink"/>
            <w:rFonts w:ascii="Times New Roman" w:hAnsi="Times New Roman" w:cs="Times New Roman"/>
            <w:vertAlign w:val="superscript"/>
          </w:rPr>
          <w:t>1</w:t>
        </w:r>
        <w:r w:rsidRPr="004A7C74">
          <w:rPr>
            <w:rStyle w:val="Hyperlink"/>
            <w:rFonts w:ascii="Times New Roman" w:hAnsi="Times New Roman" w:cs="Times New Roman"/>
          </w:rPr>
          <w:t>,siska.aprilia0314@gmail.com</w:t>
        </w:r>
        <w:r w:rsidRPr="004A7C74">
          <w:rPr>
            <w:rStyle w:val="Hyperlink"/>
            <w:rFonts w:ascii="Times New Roman" w:hAnsi="Times New Roman" w:cs="Times New Roman"/>
            <w:vertAlign w:val="superscript"/>
          </w:rPr>
          <w:t>2</w:t>
        </w:r>
      </w:hyperlink>
    </w:p>
    <w:p w:rsidR="002C7C5C" w:rsidRDefault="002C7C5C" w:rsidP="00780B6A">
      <w:pPr>
        <w:spacing w:after="0" w:line="240" w:lineRule="auto"/>
        <w:ind w:left="851" w:right="1138"/>
        <w:jc w:val="both"/>
        <w:rPr>
          <w:rFonts w:ascii="Times New Roman" w:hAnsi="Times New Roman" w:cs="Times New Roman"/>
          <w:b/>
        </w:rPr>
      </w:pPr>
    </w:p>
    <w:p w:rsidR="002858FE" w:rsidRDefault="00780B6A" w:rsidP="00780B6A">
      <w:pPr>
        <w:spacing w:after="0" w:line="240" w:lineRule="auto"/>
        <w:ind w:left="851" w:right="1138"/>
        <w:jc w:val="both"/>
        <w:rPr>
          <w:rFonts w:ascii="Times New Roman" w:hAnsi="Times New Roman" w:cs="Times New Roman"/>
        </w:rPr>
      </w:pPr>
      <w:r>
        <w:rPr>
          <w:rFonts w:ascii="Times New Roman" w:hAnsi="Times New Roman" w:cs="Times New Roman"/>
          <w:b/>
        </w:rPr>
        <w:t>A</w:t>
      </w:r>
      <w:r w:rsidR="002858FE" w:rsidRPr="002858FE">
        <w:rPr>
          <w:rFonts w:ascii="Times New Roman" w:hAnsi="Times New Roman" w:cs="Times New Roman"/>
          <w:b/>
        </w:rPr>
        <w:t>bstract</w:t>
      </w:r>
      <w:r w:rsidR="002858FE" w:rsidRPr="002858FE">
        <w:rPr>
          <w:rFonts w:ascii="Times New Roman" w:hAnsi="Times New Roman" w:cs="Times New Roman"/>
        </w:rPr>
        <w:t xml:space="preserve">. This study aims to determine the effect of the Implementation of Guided </w:t>
      </w:r>
      <w:r w:rsidR="002858FE" w:rsidRPr="00920204">
        <w:rPr>
          <w:rFonts w:ascii="Times New Roman" w:hAnsi="Times New Roman" w:cs="Times New Roman"/>
          <w:i/>
        </w:rPr>
        <w:t>Inquiry Learning</w:t>
      </w:r>
      <w:r w:rsidR="002858FE" w:rsidRPr="002858FE">
        <w:rPr>
          <w:rFonts w:ascii="Times New Roman" w:hAnsi="Times New Roman" w:cs="Times New Roman"/>
        </w:rPr>
        <w:t xml:space="preserve"> Model </w:t>
      </w:r>
      <w:proofErr w:type="gramStart"/>
      <w:r w:rsidR="002858FE" w:rsidRPr="002858FE">
        <w:rPr>
          <w:rFonts w:ascii="Times New Roman" w:hAnsi="Times New Roman" w:cs="Times New Roman"/>
        </w:rPr>
        <w:t>Against</w:t>
      </w:r>
      <w:proofErr w:type="gramEnd"/>
      <w:r w:rsidR="002858FE" w:rsidRPr="002858FE">
        <w:rPr>
          <w:rFonts w:ascii="Times New Roman" w:hAnsi="Times New Roman" w:cs="Times New Roman"/>
        </w:rPr>
        <w:t xml:space="preserve"> the Mathematical Understanding Ability of Class VIII Students of MTs Al Islam Petalabumi. The type of this research is </w:t>
      </w:r>
      <w:r w:rsidR="002858FE" w:rsidRPr="00920204">
        <w:rPr>
          <w:rFonts w:ascii="Times New Roman" w:hAnsi="Times New Roman" w:cs="Times New Roman"/>
          <w:i/>
        </w:rPr>
        <w:t>Quasi Experiment</w:t>
      </w:r>
      <w:r w:rsidR="002858FE" w:rsidRPr="002858FE">
        <w:rPr>
          <w:rFonts w:ascii="Times New Roman" w:hAnsi="Times New Roman" w:cs="Times New Roman"/>
        </w:rPr>
        <w:t xml:space="preserve"> research. The research design used was </w:t>
      </w:r>
      <w:r w:rsidR="002858FE" w:rsidRPr="00920204">
        <w:rPr>
          <w:rFonts w:ascii="Times New Roman" w:hAnsi="Times New Roman" w:cs="Times New Roman"/>
          <w:i/>
        </w:rPr>
        <w:t>Randomized Subjects Posttest Only Control Group Design</w:t>
      </w:r>
      <w:r w:rsidR="002858FE" w:rsidRPr="002858FE">
        <w:rPr>
          <w:rFonts w:ascii="Times New Roman" w:hAnsi="Times New Roman" w:cs="Times New Roman"/>
        </w:rPr>
        <w:t xml:space="preserve">. The sampling technique is a </w:t>
      </w:r>
      <w:r w:rsidR="002858FE" w:rsidRPr="00920204">
        <w:rPr>
          <w:rFonts w:ascii="Times New Roman" w:hAnsi="Times New Roman" w:cs="Times New Roman"/>
          <w:i/>
        </w:rPr>
        <w:t>purposive sampling</w:t>
      </w:r>
      <w:r w:rsidR="002858FE" w:rsidRPr="002858FE">
        <w:rPr>
          <w:rFonts w:ascii="Times New Roman" w:hAnsi="Times New Roman" w:cs="Times New Roman"/>
        </w:rPr>
        <w:t xml:space="preserve"> technique. The instrument in this study was a test of students' mathematical concept comprehension ability. Data analysis techniques in this test use the </w:t>
      </w:r>
      <w:r w:rsidR="002858FE" w:rsidRPr="00920204">
        <w:rPr>
          <w:rFonts w:ascii="Times New Roman" w:hAnsi="Times New Roman" w:cs="Times New Roman"/>
          <w:i/>
        </w:rPr>
        <w:t>Independent Samples T-Test</w:t>
      </w:r>
      <w:r w:rsidR="002858FE" w:rsidRPr="002858FE">
        <w:rPr>
          <w:rFonts w:ascii="Times New Roman" w:hAnsi="Times New Roman" w:cs="Times New Roman"/>
        </w:rPr>
        <w:t>. Based on the results of research testing the hypothesis of the two sample classes obtained P-value is smaller than a, which is 0,000 &lt;0.05. This means that H0 is rejected and Ha is accepted. Thus the ability to understand students 'mathematical concepts with the application of guided inquiry learning models is better than the ability to understand students' mathematical concepts with conventional learning models.</w:t>
      </w:r>
    </w:p>
    <w:p w:rsidR="00780B6A" w:rsidRPr="002858FE" w:rsidRDefault="00780B6A" w:rsidP="002858FE">
      <w:pPr>
        <w:spacing w:after="0" w:line="240" w:lineRule="auto"/>
        <w:jc w:val="both"/>
        <w:rPr>
          <w:rFonts w:ascii="Times New Roman" w:hAnsi="Times New Roman" w:cs="Times New Roman"/>
        </w:rPr>
      </w:pPr>
    </w:p>
    <w:p w:rsidR="009726A0" w:rsidRPr="00751320" w:rsidRDefault="002858FE" w:rsidP="00780B6A">
      <w:pPr>
        <w:spacing w:after="0" w:line="240" w:lineRule="auto"/>
        <w:ind w:left="851"/>
        <w:jc w:val="both"/>
        <w:rPr>
          <w:rFonts w:ascii="Times New Roman" w:hAnsi="Times New Roman" w:cs="Times New Roman"/>
          <w:i/>
        </w:rPr>
      </w:pPr>
      <w:r w:rsidRPr="00780B6A">
        <w:rPr>
          <w:rFonts w:ascii="Times New Roman" w:hAnsi="Times New Roman" w:cs="Times New Roman"/>
          <w:b/>
        </w:rPr>
        <w:t>Keywords</w:t>
      </w:r>
      <w:r w:rsidRPr="002858FE">
        <w:rPr>
          <w:rFonts w:ascii="Times New Roman" w:hAnsi="Times New Roman" w:cs="Times New Roman"/>
        </w:rPr>
        <w:t xml:space="preserve">: Concept Understanding, </w:t>
      </w:r>
      <w:r w:rsidRPr="00751320">
        <w:rPr>
          <w:rFonts w:ascii="Times New Roman" w:hAnsi="Times New Roman" w:cs="Times New Roman"/>
          <w:i/>
        </w:rPr>
        <w:t>Guided Inquiry</w:t>
      </w:r>
    </w:p>
    <w:p w:rsidR="00780B6A" w:rsidRPr="002858FE" w:rsidRDefault="00780B6A" w:rsidP="00780B6A">
      <w:pPr>
        <w:spacing w:after="0" w:line="240" w:lineRule="auto"/>
        <w:ind w:left="851"/>
        <w:jc w:val="both"/>
        <w:rPr>
          <w:rFonts w:ascii="Times New Roman" w:hAnsi="Times New Roman" w:cs="Times New Roman"/>
        </w:rPr>
      </w:pPr>
    </w:p>
    <w:p w:rsidR="006406DE" w:rsidRPr="00724099" w:rsidRDefault="005117D5" w:rsidP="00751860">
      <w:pPr>
        <w:spacing w:line="240" w:lineRule="auto"/>
        <w:ind w:left="851" w:right="1138"/>
        <w:jc w:val="both"/>
        <w:rPr>
          <w:rFonts w:ascii="Times New Roman" w:hAnsi="Times New Roman" w:cs="Times New Roman"/>
        </w:rPr>
      </w:pPr>
      <w:proofErr w:type="gramStart"/>
      <w:r w:rsidRPr="002858FE">
        <w:rPr>
          <w:rFonts w:ascii="Times New Roman" w:hAnsi="Times New Roman" w:cs="Times New Roman"/>
          <w:b/>
        </w:rPr>
        <w:t>Abstrak</w:t>
      </w:r>
      <w:r w:rsidRPr="002858FE">
        <w:rPr>
          <w:rFonts w:ascii="Times New Roman" w:hAnsi="Times New Roman" w:cs="Times New Roman"/>
        </w:rPr>
        <w:t>.</w:t>
      </w:r>
      <w:proofErr w:type="gramEnd"/>
      <w:r w:rsidR="00A161BD" w:rsidRPr="002858FE">
        <w:rPr>
          <w:rFonts w:ascii="Times New Roman" w:hAnsi="Times New Roman" w:cs="Times New Roman"/>
        </w:rPr>
        <w:t xml:space="preserve"> Penelitian ini bertujuan untuk mengetahui</w:t>
      </w:r>
      <w:r w:rsidRPr="002858FE">
        <w:rPr>
          <w:rFonts w:ascii="Times New Roman" w:hAnsi="Times New Roman" w:cs="Times New Roman"/>
        </w:rPr>
        <w:t xml:space="preserve"> </w:t>
      </w:r>
      <w:r w:rsidR="006406DE" w:rsidRPr="002858FE">
        <w:rPr>
          <w:rFonts w:ascii="Times New Roman" w:hAnsi="Times New Roman" w:cs="Times New Roman"/>
        </w:rPr>
        <w:t xml:space="preserve">Pengaruh Penerapan Model Pembelajaran </w:t>
      </w:r>
      <w:r w:rsidR="006406DE" w:rsidRPr="00E36473">
        <w:rPr>
          <w:rFonts w:ascii="Times New Roman" w:hAnsi="Times New Roman" w:cs="Times New Roman"/>
          <w:i/>
        </w:rPr>
        <w:t xml:space="preserve">Inkuiri </w:t>
      </w:r>
      <w:proofErr w:type="gramStart"/>
      <w:r w:rsidR="006406DE" w:rsidRPr="00E36473">
        <w:rPr>
          <w:rFonts w:ascii="Times New Roman" w:hAnsi="Times New Roman" w:cs="Times New Roman"/>
          <w:i/>
        </w:rPr>
        <w:t>Terbimbing</w:t>
      </w:r>
      <w:r w:rsidR="006406DE" w:rsidRPr="002858FE">
        <w:rPr>
          <w:rFonts w:ascii="Times New Roman" w:hAnsi="Times New Roman" w:cs="Times New Roman"/>
        </w:rPr>
        <w:t xml:space="preserve">  Terhadap</w:t>
      </w:r>
      <w:proofErr w:type="gramEnd"/>
      <w:r w:rsidR="006406DE" w:rsidRPr="002858FE">
        <w:rPr>
          <w:rFonts w:ascii="Times New Roman" w:hAnsi="Times New Roman" w:cs="Times New Roman"/>
        </w:rPr>
        <w:t xml:space="preserve"> Kemampuan Pemahaman Konsep Matematis Siswa Kelas VIII MTs Al Islam Petalabumi.</w:t>
      </w:r>
      <w:r w:rsidR="003227B4" w:rsidRPr="002858FE">
        <w:rPr>
          <w:rFonts w:ascii="Times New Roman" w:hAnsi="Times New Roman" w:cs="Times New Roman"/>
        </w:rPr>
        <w:t xml:space="preserve"> </w:t>
      </w:r>
      <w:proofErr w:type="gramStart"/>
      <w:r w:rsidR="006406DE" w:rsidRPr="002858FE">
        <w:rPr>
          <w:rFonts w:ascii="Times New Roman" w:hAnsi="Times New Roman" w:cs="Times New Roman"/>
        </w:rPr>
        <w:t xml:space="preserve">Adapun jenis penelitian ini adalah penelitian </w:t>
      </w:r>
      <w:r w:rsidR="006406DE" w:rsidRPr="002858FE">
        <w:rPr>
          <w:rFonts w:ascii="Times New Roman" w:hAnsi="Times New Roman" w:cs="Times New Roman"/>
          <w:i/>
        </w:rPr>
        <w:t>Quasi Eksperimen</w:t>
      </w:r>
      <w:r w:rsidR="006406DE" w:rsidRPr="002858FE">
        <w:rPr>
          <w:rFonts w:ascii="Times New Roman" w:hAnsi="Times New Roman" w:cs="Times New Roman"/>
        </w:rPr>
        <w:t>.</w:t>
      </w:r>
      <w:proofErr w:type="gramEnd"/>
      <w:r w:rsidR="006406DE" w:rsidRPr="002858FE">
        <w:rPr>
          <w:rFonts w:ascii="Times New Roman" w:hAnsi="Times New Roman" w:cs="Times New Roman"/>
        </w:rPr>
        <w:t xml:space="preserve"> </w:t>
      </w:r>
      <w:proofErr w:type="gramStart"/>
      <w:r w:rsidR="006406DE" w:rsidRPr="002858FE">
        <w:rPr>
          <w:rFonts w:ascii="Times New Roman" w:hAnsi="Times New Roman" w:cs="Times New Roman"/>
        </w:rPr>
        <w:t>Rancangan</w:t>
      </w:r>
      <w:r w:rsidR="006406DE" w:rsidRPr="00724099">
        <w:rPr>
          <w:rFonts w:ascii="Times New Roman" w:hAnsi="Times New Roman" w:cs="Times New Roman"/>
        </w:rPr>
        <w:t xml:space="preserve"> penelitian yang digunakan adalah </w:t>
      </w:r>
      <w:r w:rsidR="006406DE" w:rsidRPr="00724099">
        <w:rPr>
          <w:rFonts w:ascii="Times New Roman" w:hAnsi="Times New Roman" w:cs="Times New Roman"/>
          <w:i/>
        </w:rPr>
        <w:t>Randomized Subjects Posttest Only Control Group Design</w:t>
      </w:r>
      <w:r w:rsidR="006406DE" w:rsidRPr="00724099">
        <w:rPr>
          <w:rFonts w:ascii="Times New Roman" w:hAnsi="Times New Roman" w:cs="Times New Roman"/>
        </w:rPr>
        <w:t>.</w:t>
      </w:r>
      <w:proofErr w:type="gramEnd"/>
      <w:r w:rsidR="006406DE" w:rsidRPr="00724099">
        <w:rPr>
          <w:rFonts w:ascii="Times New Roman" w:hAnsi="Times New Roman" w:cs="Times New Roman"/>
        </w:rPr>
        <w:t xml:space="preserve"> </w:t>
      </w:r>
      <w:proofErr w:type="gramStart"/>
      <w:r w:rsidR="006406DE" w:rsidRPr="00724099">
        <w:rPr>
          <w:rFonts w:ascii="Times New Roman" w:hAnsi="Times New Roman" w:cs="Times New Roman"/>
        </w:rPr>
        <w:t xml:space="preserve">Teknik pengambilan sampel adalah teknik </w:t>
      </w:r>
      <w:r w:rsidR="006406DE" w:rsidRPr="00724099">
        <w:rPr>
          <w:rFonts w:ascii="Times New Roman" w:hAnsi="Times New Roman" w:cs="Times New Roman"/>
          <w:i/>
        </w:rPr>
        <w:t>purposive sampling.</w:t>
      </w:r>
      <w:proofErr w:type="gramEnd"/>
      <w:r w:rsidR="006406DE" w:rsidRPr="00724099">
        <w:rPr>
          <w:rFonts w:ascii="Times New Roman" w:hAnsi="Times New Roman" w:cs="Times New Roman"/>
        </w:rPr>
        <w:t xml:space="preserve"> </w:t>
      </w:r>
      <w:proofErr w:type="gramStart"/>
      <w:r w:rsidR="006406DE" w:rsidRPr="00724099">
        <w:rPr>
          <w:rFonts w:ascii="Times New Roman" w:hAnsi="Times New Roman" w:cs="Times New Roman"/>
        </w:rPr>
        <w:t>Instrument dalam penelitian ini berupa tes kemampuan pemahaman konsep matematis siswa.</w:t>
      </w:r>
      <w:proofErr w:type="gramEnd"/>
      <w:r w:rsidR="006406DE" w:rsidRPr="00724099">
        <w:rPr>
          <w:rFonts w:ascii="Times New Roman" w:hAnsi="Times New Roman" w:cs="Times New Roman"/>
        </w:rPr>
        <w:t xml:space="preserve"> </w:t>
      </w:r>
      <w:proofErr w:type="gramStart"/>
      <w:r w:rsidR="006406DE" w:rsidRPr="00724099">
        <w:rPr>
          <w:rFonts w:ascii="Times New Roman" w:hAnsi="Times New Roman" w:cs="Times New Roman"/>
        </w:rPr>
        <w:t xml:space="preserve">Tekhnik analisis data dalam pengujian ini menggunakan uji </w:t>
      </w:r>
      <w:r w:rsidR="006406DE" w:rsidRPr="00724099">
        <w:rPr>
          <w:rFonts w:ascii="Times New Roman" w:hAnsi="Times New Roman" w:cs="Times New Roman"/>
          <w:i/>
        </w:rPr>
        <w:t>Independent Samples T-Test</w:t>
      </w:r>
      <w:r w:rsidR="006406DE" w:rsidRPr="00724099">
        <w:rPr>
          <w:rFonts w:ascii="Times New Roman" w:hAnsi="Times New Roman" w:cs="Times New Roman"/>
        </w:rPr>
        <w:t xml:space="preserve"> (Uji t).</w:t>
      </w:r>
      <w:proofErr w:type="gramEnd"/>
      <w:r w:rsidR="003227B4" w:rsidRPr="00724099">
        <w:rPr>
          <w:rFonts w:ascii="Times New Roman" w:hAnsi="Times New Roman" w:cs="Times New Roman"/>
        </w:rPr>
        <w:t xml:space="preserve"> </w:t>
      </w:r>
      <w:r w:rsidR="006406DE" w:rsidRPr="00724099">
        <w:rPr>
          <w:rFonts w:ascii="Times New Roman" w:hAnsi="Times New Roman" w:cs="Times New Roman"/>
        </w:rPr>
        <w:t xml:space="preserve">Berdasarkan hasil penelitian pengujian hipotesis terhadap kedua kelas sampel di peroleh nilai P-value lebih kecil dari </w:t>
      </w:r>
      <w:r w:rsidR="006406DE" w:rsidRPr="00724099">
        <w:rPr>
          <w:rFonts w:ascii="Times New Roman" w:hAnsi="Times New Roman" w:cs="Times New Roman"/>
          <w:i/>
        </w:rPr>
        <w:t xml:space="preserve">a, </w:t>
      </w:r>
      <w:r w:rsidR="006406DE" w:rsidRPr="00724099">
        <w:rPr>
          <w:rFonts w:ascii="Times New Roman" w:hAnsi="Times New Roman" w:cs="Times New Roman"/>
        </w:rPr>
        <w:t>yaitu 0,000 &lt; 0</w:t>
      </w:r>
      <w:proofErr w:type="gramStart"/>
      <w:r w:rsidR="006406DE" w:rsidRPr="00724099">
        <w:rPr>
          <w:rFonts w:ascii="Times New Roman" w:hAnsi="Times New Roman" w:cs="Times New Roman"/>
        </w:rPr>
        <w:t>,05</w:t>
      </w:r>
      <w:proofErr w:type="gramEnd"/>
      <w:r w:rsidR="006406DE" w:rsidRPr="00724099">
        <w:rPr>
          <w:rFonts w:ascii="Times New Roman" w:hAnsi="Times New Roman" w:cs="Times New Roman"/>
        </w:rPr>
        <w:t xml:space="preserve">. </w:t>
      </w:r>
      <w:proofErr w:type="gramStart"/>
      <w:r w:rsidR="006406DE" w:rsidRPr="00724099">
        <w:rPr>
          <w:rFonts w:ascii="Times New Roman" w:hAnsi="Times New Roman" w:cs="Times New Roman"/>
        </w:rPr>
        <w:t>Artinya  bahwa</w:t>
      </w:r>
      <w:proofErr w:type="gramEnd"/>
      <w:r w:rsidR="006406DE" w:rsidRPr="00724099">
        <w:rPr>
          <w:rFonts w:ascii="Times New Roman" w:hAnsi="Times New Roman" w:cs="Times New Roman"/>
        </w:rPr>
        <w:t xml:space="preserve"> H</w:t>
      </w:r>
      <w:r w:rsidR="006406DE" w:rsidRPr="00724099">
        <w:rPr>
          <w:rFonts w:ascii="Times New Roman" w:hAnsi="Times New Roman" w:cs="Times New Roman"/>
          <w:vertAlign w:val="subscript"/>
        </w:rPr>
        <w:t>0</w:t>
      </w:r>
      <w:r w:rsidR="006406DE" w:rsidRPr="00724099">
        <w:rPr>
          <w:rFonts w:ascii="Times New Roman" w:hAnsi="Times New Roman" w:cs="Times New Roman"/>
        </w:rPr>
        <w:t xml:space="preserve"> ditolak dan H</w:t>
      </w:r>
      <w:r w:rsidR="006406DE" w:rsidRPr="00724099">
        <w:rPr>
          <w:rFonts w:ascii="Times New Roman" w:hAnsi="Times New Roman" w:cs="Times New Roman"/>
          <w:vertAlign w:val="subscript"/>
        </w:rPr>
        <w:t xml:space="preserve">a </w:t>
      </w:r>
      <w:r w:rsidR="006406DE" w:rsidRPr="00724099">
        <w:rPr>
          <w:rFonts w:ascii="Times New Roman" w:hAnsi="Times New Roman" w:cs="Times New Roman"/>
        </w:rPr>
        <w:t xml:space="preserve">diterima. Dengan </w:t>
      </w:r>
      <w:proofErr w:type="gramStart"/>
      <w:r w:rsidR="006406DE" w:rsidRPr="00724099">
        <w:rPr>
          <w:rFonts w:ascii="Times New Roman" w:hAnsi="Times New Roman" w:cs="Times New Roman"/>
        </w:rPr>
        <w:t>demikian  kemampuan</w:t>
      </w:r>
      <w:proofErr w:type="gramEnd"/>
      <w:r w:rsidR="006406DE" w:rsidRPr="00724099">
        <w:rPr>
          <w:rFonts w:ascii="Times New Roman" w:hAnsi="Times New Roman" w:cs="Times New Roman"/>
        </w:rPr>
        <w:t xml:space="preserve"> pemahaman konsep matematis siswa dengan penerapan model pembelajaran lebih baik dari pada kemampuan pemahaman konsep matematis siswa terhadap model pembelajaran </w:t>
      </w:r>
      <w:r w:rsidR="006406DE" w:rsidRPr="00724099">
        <w:rPr>
          <w:rFonts w:ascii="Times New Roman" w:hAnsi="Times New Roman" w:cs="Times New Roman"/>
          <w:i/>
        </w:rPr>
        <w:t>konvensional</w:t>
      </w:r>
      <w:r w:rsidR="002B2B8F">
        <w:rPr>
          <w:rFonts w:ascii="Times New Roman" w:hAnsi="Times New Roman" w:cs="Times New Roman"/>
        </w:rPr>
        <w:t>.</w:t>
      </w:r>
    </w:p>
    <w:p w:rsidR="00003469" w:rsidRPr="00751320" w:rsidRDefault="006406DE" w:rsidP="003E3757">
      <w:pPr>
        <w:spacing w:line="240" w:lineRule="auto"/>
        <w:ind w:left="851"/>
        <w:jc w:val="both"/>
        <w:rPr>
          <w:rFonts w:ascii="Times New Roman" w:hAnsi="Times New Roman" w:cs="Times New Roman"/>
          <w:i/>
        </w:rPr>
      </w:pPr>
      <w:r w:rsidRPr="00724099">
        <w:rPr>
          <w:rFonts w:ascii="Times New Roman" w:hAnsi="Times New Roman" w:cs="Times New Roman"/>
          <w:b/>
        </w:rPr>
        <w:t xml:space="preserve">Kata </w:t>
      </w:r>
      <w:proofErr w:type="gramStart"/>
      <w:r w:rsidRPr="00724099">
        <w:rPr>
          <w:rFonts w:ascii="Times New Roman" w:hAnsi="Times New Roman" w:cs="Times New Roman"/>
          <w:b/>
        </w:rPr>
        <w:t>Kunci :</w:t>
      </w:r>
      <w:proofErr w:type="gramEnd"/>
      <w:r w:rsidRPr="00724099">
        <w:rPr>
          <w:rFonts w:ascii="Times New Roman" w:hAnsi="Times New Roman" w:cs="Times New Roman"/>
          <w:b/>
        </w:rPr>
        <w:t xml:space="preserve"> </w:t>
      </w:r>
      <w:r w:rsidRPr="00724099">
        <w:rPr>
          <w:rFonts w:ascii="Times New Roman" w:hAnsi="Times New Roman" w:cs="Times New Roman"/>
        </w:rPr>
        <w:t xml:space="preserve">Pemahaman Konsep, </w:t>
      </w:r>
      <w:r w:rsidRPr="00751320">
        <w:rPr>
          <w:rFonts w:ascii="Times New Roman" w:hAnsi="Times New Roman" w:cs="Times New Roman"/>
          <w:i/>
        </w:rPr>
        <w:t>Inkuiri Terbimbing</w:t>
      </w:r>
    </w:p>
    <w:p w:rsidR="00F2663F" w:rsidRDefault="00F2663F" w:rsidP="00952C2C">
      <w:pPr>
        <w:spacing w:after="0" w:line="240" w:lineRule="auto"/>
        <w:rPr>
          <w:rFonts w:ascii="Times New Roman" w:hAnsi="Times New Roman" w:cs="Times New Roman"/>
          <w:b/>
        </w:rPr>
        <w:sectPr w:rsidR="00F2663F" w:rsidSect="00B41382">
          <w:pgSz w:w="12240" w:h="20160" w:code="5"/>
          <w:pgMar w:top="1701" w:right="1701" w:bottom="1701" w:left="1701" w:header="709" w:footer="709" w:gutter="0"/>
          <w:cols w:space="708"/>
          <w:docGrid w:linePitch="360"/>
        </w:sectPr>
      </w:pPr>
    </w:p>
    <w:p w:rsidR="00073580" w:rsidRPr="007A4C77" w:rsidRDefault="00AB089F" w:rsidP="00952C2C">
      <w:pPr>
        <w:spacing w:after="0" w:line="240" w:lineRule="auto"/>
        <w:rPr>
          <w:rFonts w:ascii="Times New Roman" w:hAnsi="Times New Roman" w:cs="Times New Roman"/>
          <w:b/>
        </w:rPr>
      </w:pPr>
      <w:r w:rsidRPr="007A4C77">
        <w:rPr>
          <w:rFonts w:ascii="Times New Roman" w:hAnsi="Times New Roman" w:cs="Times New Roman"/>
          <w:b/>
        </w:rPr>
        <w:lastRenderedPageBreak/>
        <w:t xml:space="preserve">PENDAHULUAN </w:t>
      </w:r>
    </w:p>
    <w:p w:rsidR="007A56E3" w:rsidRPr="007A4C77" w:rsidRDefault="007A56E3" w:rsidP="007A58D8">
      <w:pPr>
        <w:spacing w:after="0" w:line="240" w:lineRule="auto"/>
        <w:ind w:firstLine="567"/>
        <w:jc w:val="both"/>
        <w:rPr>
          <w:rFonts w:ascii="Times New Roman" w:hAnsi="Times New Roman" w:cs="Times New Roman"/>
        </w:rPr>
      </w:pPr>
      <w:proofErr w:type="gramStart"/>
      <w:r w:rsidRPr="007A4C77">
        <w:rPr>
          <w:rFonts w:ascii="Times New Roman" w:hAnsi="Times New Roman" w:cs="Times New Roman"/>
        </w:rPr>
        <w:t>Matematika sebagai salah satu mata pelajaran yang digemari oleh sebagian siswa juga memiliki tujuan tertentu dalam pembelajaran matematika.</w:t>
      </w:r>
      <w:proofErr w:type="gramEnd"/>
      <w:r w:rsidRPr="007A4C77">
        <w:rPr>
          <w:rFonts w:ascii="Times New Roman" w:hAnsi="Times New Roman" w:cs="Times New Roman"/>
        </w:rPr>
        <w:t xml:space="preserve"> Menurut Wardhani pembelajaran matematika di sekolah memiliki tujuan agar siswa </w:t>
      </w:r>
      <w:proofErr w:type="gramStart"/>
      <w:r w:rsidRPr="007A4C77">
        <w:rPr>
          <w:rFonts w:ascii="Times New Roman" w:hAnsi="Times New Roman" w:cs="Times New Roman"/>
        </w:rPr>
        <w:t>mampu :</w:t>
      </w:r>
      <w:proofErr w:type="gramEnd"/>
      <w:r w:rsidRPr="007A4C77">
        <w:rPr>
          <w:rFonts w:ascii="Times New Roman" w:hAnsi="Times New Roman" w:cs="Times New Roman"/>
        </w:rPr>
        <w:t xml:space="preserve"> </w:t>
      </w:r>
      <w:r w:rsidR="00067C61" w:rsidRPr="007A4C77">
        <w:rPr>
          <w:rFonts w:ascii="Times New Roman" w:hAnsi="Times New Roman" w:cs="Times New Roman"/>
        </w:rPr>
        <w:t>1).</w:t>
      </w:r>
      <w:r w:rsidR="00751320" w:rsidRPr="007A4C77">
        <w:rPr>
          <w:rFonts w:ascii="Times New Roman" w:hAnsi="Times New Roman" w:cs="Times New Roman"/>
        </w:rPr>
        <w:t xml:space="preserve"> </w:t>
      </w:r>
      <w:r w:rsidRPr="007A4C77">
        <w:rPr>
          <w:rFonts w:ascii="Times New Roman" w:hAnsi="Times New Roman" w:cs="Times New Roman"/>
        </w:rPr>
        <w:t>Memahami konsep matematika, menjelaskan keterkaitan antar konsep dan mengaplikasikan konsep secara luwes, akurat,</w:t>
      </w:r>
      <w:r w:rsidR="00751320" w:rsidRPr="007A4C77">
        <w:rPr>
          <w:rFonts w:ascii="Times New Roman" w:hAnsi="Times New Roman" w:cs="Times New Roman"/>
        </w:rPr>
        <w:t xml:space="preserve"> </w:t>
      </w:r>
      <w:r w:rsidRPr="007A4C77">
        <w:rPr>
          <w:rFonts w:ascii="Times New Roman" w:hAnsi="Times New Roman" w:cs="Times New Roman"/>
        </w:rPr>
        <w:t xml:space="preserve">efisien, dan tepat dalam pemecahan masalah. </w:t>
      </w:r>
      <w:r w:rsidR="00067C61" w:rsidRPr="007A4C77">
        <w:rPr>
          <w:rFonts w:ascii="Times New Roman" w:hAnsi="Times New Roman" w:cs="Times New Roman"/>
        </w:rPr>
        <w:t xml:space="preserve">2). </w:t>
      </w:r>
      <w:r w:rsidRPr="007A4C77">
        <w:rPr>
          <w:rFonts w:ascii="Times New Roman" w:hAnsi="Times New Roman" w:cs="Times New Roman"/>
        </w:rPr>
        <w:t>Menggunakan penalaran pada pola dan sifat, melakukan manipulasi matematika dalam membuat generalisasi, menyusun bukti, atau menjelaskan gagasan dan pernyataan matematika.</w:t>
      </w:r>
      <w:r w:rsidR="00067C61" w:rsidRPr="007A4C77">
        <w:rPr>
          <w:rFonts w:ascii="Times New Roman" w:hAnsi="Times New Roman" w:cs="Times New Roman"/>
        </w:rPr>
        <w:t xml:space="preserve"> 3). </w:t>
      </w:r>
      <w:r w:rsidRPr="007A4C77">
        <w:rPr>
          <w:rFonts w:ascii="Times New Roman" w:hAnsi="Times New Roman" w:cs="Times New Roman"/>
        </w:rPr>
        <w:t>Memecahkan masalah yang meliputi kemampuan memahami masalah, merancang model matematika, menyelesaikan model, dan menafsirkan solusi yang diperoleh.</w:t>
      </w:r>
      <w:r w:rsidR="00067C61" w:rsidRPr="007A4C77">
        <w:rPr>
          <w:rFonts w:ascii="Times New Roman" w:hAnsi="Times New Roman" w:cs="Times New Roman"/>
        </w:rPr>
        <w:t xml:space="preserve"> 4). </w:t>
      </w:r>
      <w:r w:rsidRPr="007A4C77">
        <w:rPr>
          <w:rFonts w:ascii="Times New Roman" w:hAnsi="Times New Roman" w:cs="Times New Roman"/>
        </w:rPr>
        <w:t xml:space="preserve">Mengomunikasikan gagasan dengan simbol, </w:t>
      </w:r>
      <w:r w:rsidRPr="007A4C77">
        <w:rPr>
          <w:rFonts w:ascii="Times New Roman" w:hAnsi="Times New Roman" w:cs="Times New Roman"/>
        </w:rPr>
        <w:lastRenderedPageBreak/>
        <w:t>tabel, diagram, atau media lain untuk memperjelas keadaan atau masalah.</w:t>
      </w:r>
      <w:r w:rsidR="00067C61" w:rsidRPr="007A4C77">
        <w:rPr>
          <w:rFonts w:ascii="Times New Roman" w:hAnsi="Times New Roman" w:cs="Times New Roman"/>
        </w:rPr>
        <w:t xml:space="preserve"> 5). </w:t>
      </w:r>
      <w:r w:rsidRPr="007A4C77">
        <w:rPr>
          <w:rFonts w:ascii="Times New Roman" w:hAnsi="Times New Roman" w:cs="Times New Roman"/>
        </w:rPr>
        <w:t>Memiliki sikap menghargai kegunaan matematika dalam kehidupan, yaitu memiliki rasa ingin tahu, perhatian, dan minat dalam mempelajari matematika, serta sikap ulet dan percaya diri dalam pemecahan masalah.</w:t>
      </w:r>
    </w:p>
    <w:p w:rsidR="007A56E3" w:rsidRPr="007A4C77" w:rsidRDefault="007A56E3" w:rsidP="003F4E36">
      <w:pPr>
        <w:pStyle w:val="ListParagraph"/>
        <w:spacing w:after="0" w:line="240" w:lineRule="auto"/>
        <w:ind w:left="0" w:firstLine="567"/>
        <w:jc w:val="both"/>
        <w:rPr>
          <w:rFonts w:ascii="Times New Roman" w:hAnsi="Times New Roman" w:cs="Times New Roman"/>
        </w:rPr>
      </w:pPr>
      <w:r w:rsidRPr="007A4C77">
        <w:rPr>
          <w:rFonts w:ascii="Times New Roman" w:hAnsi="Times New Roman" w:cs="Times New Roman"/>
        </w:rPr>
        <w:t xml:space="preserve">Pemahaman matematis merupakan suatu kompetensi dasar dalam belajar matematika yang </w:t>
      </w:r>
      <w:proofErr w:type="gramStart"/>
      <w:r w:rsidRPr="007A4C77">
        <w:rPr>
          <w:rFonts w:ascii="Times New Roman" w:hAnsi="Times New Roman" w:cs="Times New Roman"/>
        </w:rPr>
        <w:t>meliputi :</w:t>
      </w:r>
      <w:proofErr w:type="gramEnd"/>
      <w:r w:rsidRPr="007A4C77">
        <w:rPr>
          <w:rFonts w:ascii="Times New Roman" w:hAnsi="Times New Roman" w:cs="Times New Roman"/>
        </w:rPr>
        <w:t xml:space="preserve"> kemampuan menyerap suatu materi, mengingat rumus dan konsep matematika serta menerapkannya dalam kasus sederhana atau dalam kasus serupa, memperkirakan kebenaran suatu pernyataan, dan menerapkan rumus dan teorema dalam menyelesaikan masalah.</w:t>
      </w:r>
      <w:r w:rsidR="002D4180" w:rsidRPr="007A4C77">
        <w:rPr>
          <w:rFonts w:ascii="Times New Roman" w:hAnsi="Times New Roman" w:cs="Times New Roman"/>
        </w:rPr>
        <w:t xml:space="preserve"> </w:t>
      </w:r>
      <w:r w:rsidRPr="007A4C77">
        <w:rPr>
          <w:rFonts w:ascii="Times New Roman" w:hAnsi="Times New Roman" w:cs="Times New Roman"/>
        </w:rPr>
        <w:t xml:space="preserve">Pemahaman konsep dalam pembelajaran matematika sangat penting, karena dengan penguasaan konsep </w:t>
      </w:r>
      <w:proofErr w:type="gramStart"/>
      <w:r w:rsidRPr="007A4C77">
        <w:rPr>
          <w:rFonts w:ascii="Times New Roman" w:hAnsi="Times New Roman" w:cs="Times New Roman"/>
        </w:rPr>
        <w:t>akan</w:t>
      </w:r>
      <w:proofErr w:type="gramEnd"/>
      <w:r w:rsidRPr="007A4C77">
        <w:rPr>
          <w:rFonts w:ascii="Times New Roman" w:hAnsi="Times New Roman" w:cs="Times New Roman"/>
        </w:rPr>
        <w:t xml:space="preserve"> memudahkan siswa dalam mempelajari matematika. Pada setiap pembelajaran diusahakan lebih di tekankan </w:t>
      </w:r>
      <w:r w:rsidRPr="007A4C77">
        <w:rPr>
          <w:rFonts w:ascii="Times New Roman" w:hAnsi="Times New Roman" w:cs="Times New Roman"/>
        </w:rPr>
        <w:lastRenderedPageBreak/>
        <w:t xml:space="preserve">pada penguasaan konsep agar siswa memiliki bekal dasar yang baik untuk mencapai kemampuan dasar yang </w:t>
      </w:r>
      <w:proofErr w:type="gramStart"/>
      <w:r w:rsidRPr="007A4C77">
        <w:rPr>
          <w:rFonts w:ascii="Times New Roman" w:hAnsi="Times New Roman" w:cs="Times New Roman"/>
        </w:rPr>
        <w:t>lain</w:t>
      </w:r>
      <w:proofErr w:type="gramEnd"/>
      <w:r w:rsidRPr="007A4C77">
        <w:rPr>
          <w:rFonts w:ascii="Times New Roman" w:hAnsi="Times New Roman" w:cs="Times New Roman"/>
        </w:rPr>
        <w:t xml:space="preserve"> seperti penalaran, komunikasi, koneksi dan pemecahan masalah.</w:t>
      </w:r>
    </w:p>
    <w:p w:rsidR="00AB089F" w:rsidRPr="007A4C77" w:rsidRDefault="002D4180" w:rsidP="003F4E36">
      <w:pPr>
        <w:pStyle w:val="ListParagraph"/>
        <w:spacing w:after="0" w:line="240" w:lineRule="auto"/>
        <w:ind w:left="0" w:firstLine="567"/>
        <w:jc w:val="both"/>
        <w:rPr>
          <w:rFonts w:ascii="Times New Roman" w:hAnsi="Times New Roman" w:cs="Times New Roman"/>
        </w:rPr>
      </w:pPr>
      <w:r w:rsidRPr="007A4C77">
        <w:rPr>
          <w:rFonts w:ascii="Times New Roman" w:hAnsi="Times New Roman" w:cs="Times New Roman"/>
        </w:rPr>
        <w:t xml:space="preserve">Berdasarkan hasil observasi di Madrasah Tsanawiyah Al Islam (selanjutnya ditulis MTs Al Islam) pada tanggal 22-25 Oktober 2018, ditemui </w:t>
      </w:r>
      <w:r w:rsidR="00BE36A3" w:rsidRPr="007A4C77">
        <w:rPr>
          <w:rFonts w:ascii="Times New Roman" w:hAnsi="Times New Roman" w:cs="Times New Roman"/>
        </w:rPr>
        <w:t>bahwa kemampuan pe</w:t>
      </w:r>
      <w:r w:rsidR="002A7021" w:rsidRPr="007A4C77">
        <w:rPr>
          <w:rFonts w:ascii="Times New Roman" w:hAnsi="Times New Roman" w:cs="Times New Roman"/>
        </w:rPr>
        <w:t xml:space="preserve">mahaman konsep siswa masih belum optimal, hal ini terlihat  pada </w:t>
      </w:r>
      <w:r w:rsidRPr="007A4C77">
        <w:rPr>
          <w:rFonts w:ascii="Times New Roman" w:hAnsi="Times New Roman" w:cs="Times New Roman"/>
        </w:rPr>
        <w:t xml:space="preserve">hasil rata-rata tes awal yang dilakukan peneliti pada tahap observasi, masih menunjukkan nilai dibawah KKM (Kriteria Ketuntasan Minimum) yang ditetapkan oleh MTs Al Islam Petalabumi yaitu 65. Jumlah siswa yang memperoleh nilai di atas KKM hanya </w:t>
      </w:r>
      <w:r w:rsidRPr="007A4C77">
        <w:rPr>
          <w:rFonts w:ascii="Times New Roman" w:hAnsi="Times New Roman" w:cs="Times New Roman"/>
          <w:b/>
        </w:rPr>
        <w:t>36</w:t>
      </w:r>
      <w:proofErr w:type="gramStart"/>
      <w:r w:rsidRPr="007A4C77">
        <w:rPr>
          <w:rFonts w:ascii="Times New Roman" w:hAnsi="Times New Roman" w:cs="Times New Roman"/>
          <w:b/>
        </w:rPr>
        <w:t>,48</w:t>
      </w:r>
      <w:proofErr w:type="gramEnd"/>
      <w:r w:rsidRPr="007A4C77">
        <w:rPr>
          <w:rFonts w:ascii="Times New Roman" w:hAnsi="Times New Roman" w:cs="Times New Roman"/>
          <w:b/>
        </w:rPr>
        <w:t xml:space="preserve"> %</w:t>
      </w:r>
      <w:r w:rsidRPr="007A4C77">
        <w:rPr>
          <w:rFonts w:ascii="Times New Roman" w:hAnsi="Times New Roman" w:cs="Times New Roman"/>
        </w:rPr>
        <w:t xml:space="preserve"> dari 74 siswa.</w:t>
      </w:r>
    </w:p>
    <w:p w:rsidR="00CD41C2" w:rsidRPr="007A4C77" w:rsidRDefault="00CD41C2" w:rsidP="003F4E36">
      <w:pPr>
        <w:pStyle w:val="ListParagraph"/>
        <w:spacing w:after="0" w:line="240" w:lineRule="auto"/>
        <w:ind w:left="0" w:firstLine="567"/>
        <w:jc w:val="both"/>
        <w:rPr>
          <w:rFonts w:ascii="Times New Roman" w:hAnsi="Times New Roman" w:cs="Times New Roman"/>
        </w:rPr>
      </w:pPr>
      <w:r w:rsidRPr="007A4C77">
        <w:rPr>
          <w:rFonts w:ascii="Times New Roman" w:hAnsi="Times New Roman" w:cs="Times New Roman"/>
        </w:rPr>
        <w:t xml:space="preserve">Solusi untuk mengantisipasi masalah tersebut agar tidak berkelanjutan adalah dengan </w:t>
      </w:r>
      <w:proofErr w:type="gramStart"/>
      <w:r w:rsidRPr="007A4C77">
        <w:rPr>
          <w:rFonts w:ascii="Times New Roman" w:hAnsi="Times New Roman" w:cs="Times New Roman"/>
        </w:rPr>
        <w:t>cara</w:t>
      </w:r>
      <w:proofErr w:type="gramEnd"/>
      <w:r w:rsidRPr="007A4C77">
        <w:rPr>
          <w:rFonts w:ascii="Times New Roman" w:hAnsi="Times New Roman" w:cs="Times New Roman"/>
        </w:rPr>
        <w:t xml:space="preserve"> menggunakan model pembelajaran yang tepat sehingga dapat meningkatkan pemahaman konsep matematis siswa agar mencapai hasil belajar yang baik. Salah satu model pembelajaran yang dipandang dapat meningkatkan pemahaman konsep matematis siswa adalah dengan model </w:t>
      </w:r>
      <w:r w:rsidR="00F875E7" w:rsidRPr="007A4C77">
        <w:rPr>
          <w:rFonts w:ascii="Times New Roman" w:hAnsi="Times New Roman" w:cs="Times New Roman"/>
          <w:i/>
        </w:rPr>
        <w:t>Inkuiri Terbimbing</w:t>
      </w:r>
      <w:r w:rsidRPr="007A4C77">
        <w:rPr>
          <w:rFonts w:ascii="Times New Roman" w:hAnsi="Times New Roman" w:cs="Times New Roman"/>
        </w:rPr>
        <w:t xml:space="preserve">. Model pembelajaran </w:t>
      </w:r>
      <w:r w:rsidR="00F875E7" w:rsidRPr="007A4C77">
        <w:rPr>
          <w:rFonts w:ascii="Times New Roman" w:hAnsi="Times New Roman" w:cs="Times New Roman"/>
          <w:i/>
        </w:rPr>
        <w:t>Inkuiri Terbimbing</w:t>
      </w:r>
      <w:r w:rsidR="00F875E7" w:rsidRPr="007A4C77">
        <w:rPr>
          <w:rFonts w:ascii="Times New Roman" w:hAnsi="Times New Roman" w:cs="Times New Roman"/>
        </w:rPr>
        <w:t xml:space="preserve"> </w:t>
      </w:r>
      <w:r w:rsidRPr="007A4C77">
        <w:rPr>
          <w:rFonts w:ascii="Times New Roman" w:hAnsi="Times New Roman" w:cs="Times New Roman"/>
        </w:rPr>
        <w:t>adalah rangkaian kegiatan pembelajaran yang menekankan pada proses berfikir secara kritis, analitis untuk dapat mencari dan menemukan sendiri jawaban dari suatu masalah yang dipertanyakan.</w:t>
      </w:r>
    </w:p>
    <w:p w:rsidR="00CD41C2" w:rsidRPr="007A4C77" w:rsidRDefault="00CD41C2" w:rsidP="00E629C1">
      <w:pPr>
        <w:pStyle w:val="ListParagraph"/>
        <w:spacing w:line="240" w:lineRule="auto"/>
        <w:ind w:left="0" w:firstLine="567"/>
        <w:jc w:val="both"/>
        <w:rPr>
          <w:rFonts w:ascii="Times New Roman" w:hAnsi="Times New Roman" w:cs="Times New Roman"/>
        </w:rPr>
      </w:pPr>
      <w:proofErr w:type="gramStart"/>
      <w:r w:rsidRPr="007A4C77">
        <w:rPr>
          <w:rFonts w:ascii="Times New Roman" w:hAnsi="Times New Roman" w:cs="Times New Roman"/>
        </w:rPr>
        <w:t xml:space="preserve">Model pembelajaran </w:t>
      </w:r>
      <w:r w:rsidR="00F875E7" w:rsidRPr="007A4C77">
        <w:rPr>
          <w:rFonts w:ascii="Times New Roman" w:hAnsi="Times New Roman" w:cs="Times New Roman"/>
          <w:i/>
        </w:rPr>
        <w:t>Inkuiri Terbimbing</w:t>
      </w:r>
      <w:r w:rsidR="00F875E7" w:rsidRPr="007A4C77">
        <w:rPr>
          <w:rFonts w:ascii="Times New Roman" w:hAnsi="Times New Roman" w:cs="Times New Roman"/>
        </w:rPr>
        <w:t xml:space="preserve"> </w:t>
      </w:r>
      <w:r w:rsidRPr="007A4C77">
        <w:rPr>
          <w:rFonts w:ascii="Times New Roman" w:hAnsi="Times New Roman" w:cs="Times New Roman"/>
        </w:rPr>
        <w:t>ini siswa belajar lebih berorientasi pada bimbingan dan petunjuk dari guru sehingga siswa lebih berperan aktif dalam pembelajaran dan siswa dapat memahami konsep-konsep pelajaran.</w:t>
      </w:r>
      <w:proofErr w:type="gramEnd"/>
      <w:r w:rsidRPr="007A4C77">
        <w:rPr>
          <w:rFonts w:ascii="Times New Roman" w:hAnsi="Times New Roman" w:cs="Times New Roman"/>
        </w:rPr>
        <w:t xml:space="preserve"> </w:t>
      </w:r>
      <w:proofErr w:type="gramStart"/>
      <w:r w:rsidRPr="007A4C77">
        <w:rPr>
          <w:rFonts w:ascii="Times New Roman" w:hAnsi="Times New Roman" w:cs="Times New Roman"/>
        </w:rPr>
        <w:t>Pada pendekatan ini siswa dihadapkan pada tugas-tugas yang relevan untuk diselesaikan baik melalui diskusi kelompok maupun secara individual agar mampu menyelesaikan masalah dan menarik suatu kesimpulan secara mandiri.</w:t>
      </w:r>
      <w:proofErr w:type="gramEnd"/>
      <w:r w:rsidRPr="007A4C77">
        <w:rPr>
          <w:rFonts w:ascii="Times New Roman" w:hAnsi="Times New Roman" w:cs="Times New Roman"/>
        </w:rPr>
        <w:t xml:space="preserve"> Dalam model ini siswa dituntut untuk mencari dan berusaha menemukan sendiri jawaban dari permasalahan-permasalahan dalam proses belajar. Secara tidak langsung model ini menuntut siswa berperan aktif dalam proses pembelajaran sehingga guru tidak lagi menjadi pusat pembelajaran.Tujuan utama model </w:t>
      </w:r>
      <w:r w:rsidR="004D759B" w:rsidRPr="007A4C77">
        <w:rPr>
          <w:rFonts w:ascii="Times New Roman" w:hAnsi="Times New Roman" w:cs="Times New Roman"/>
          <w:i/>
        </w:rPr>
        <w:t>Inkuiri Terbimbing</w:t>
      </w:r>
      <w:r w:rsidR="004D759B" w:rsidRPr="007A4C77">
        <w:rPr>
          <w:rFonts w:ascii="Times New Roman" w:hAnsi="Times New Roman" w:cs="Times New Roman"/>
        </w:rPr>
        <w:t xml:space="preserve"> </w:t>
      </w:r>
      <w:r w:rsidRPr="007A4C77">
        <w:rPr>
          <w:rFonts w:ascii="Times New Roman" w:hAnsi="Times New Roman" w:cs="Times New Roman"/>
        </w:rPr>
        <w:t>adalah mengembangkan keterampilan intelektual, berfikir kritis, dan mampu memecahkan masalah secara ilmiah.</w:t>
      </w:r>
    </w:p>
    <w:p w:rsidR="00F70BC5" w:rsidRPr="007A4C77" w:rsidRDefault="00CD41C2" w:rsidP="00952C2C">
      <w:pPr>
        <w:spacing w:after="0" w:line="240" w:lineRule="auto"/>
        <w:jc w:val="both"/>
        <w:rPr>
          <w:rFonts w:ascii="Times New Roman" w:hAnsi="Times New Roman" w:cs="Times New Roman"/>
          <w:b/>
        </w:rPr>
      </w:pPr>
      <w:r w:rsidRPr="007A4C77">
        <w:rPr>
          <w:rFonts w:ascii="Times New Roman" w:hAnsi="Times New Roman" w:cs="Times New Roman"/>
          <w:b/>
        </w:rPr>
        <w:t>METODE</w:t>
      </w:r>
    </w:p>
    <w:p w:rsidR="00CD41C2" w:rsidRDefault="00CD41C2" w:rsidP="00F70BC5">
      <w:pPr>
        <w:spacing w:after="0" w:line="240" w:lineRule="auto"/>
        <w:ind w:firstLine="720"/>
        <w:jc w:val="both"/>
        <w:rPr>
          <w:rFonts w:ascii="Times New Roman" w:hAnsi="Times New Roman" w:cs="Times New Roman"/>
          <w:lang w:val="id-ID"/>
        </w:rPr>
      </w:pPr>
      <w:proofErr w:type="gramStart"/>
      <w:r w:rsidRPr="007A4C77">
        <w:rPr>
          <w:rFonts w:ascii="Times New Roman" w:hAnsi="Times New Roman" w:cs="Times New Roman"/>
        </w:rPr>
        <w:t xml:space="preserve">Penelitian ini merupakan penelotian </w:t>
      </w:r>
      <w:r w:rsidRPr="007A4C77">
        <w:rPr>
          <w:rFonts w:ascii="Times New Roman" w:hAnsi="Times New Roman" w:cs="Times New Roman"/>
          <w:i/>
        </w:rPr>
        <w:t>Quasi Exsperimental Design</w:t>
      </w:r>
      <w:r w:rsidRPr="007A4C77">
        <w:rPr>
          <w:rFonts w:ascii="Times New Roman" w:hAnsi="Times New Roman" w:cs="Times New Roman"/>
        </w:rPr>
        <w:t>.</w:t>
      </w:r>
      <w:proofErr w:type="gramEnd"/>
      <w:r w:rsidRPr="007A4C77">
        <w:rPr>
          <w:rFonts w:ascii="Times New Roman" w:hAnsi="Times New Roman" w:cs="Times New Roman"/>
        </w:rPr>
        <w:t xml:space="preserve"> </w:t>
      </w:r>
      <w:proofErr w:type="gramStart"/>
      <w:r w:rsidRPr="007A4C77">
        <w:rPr>
          <w:rFonts w:ascii="Times New Roman" w:hAnsi="Times New Roman" w:cs="Times New Roman"/>
        </w:rPr>
        <w:t xml:space="preserve">Dengan bentuk </w:t>
      </w:r>
      <w:r w:rsidR="005F09AB" w:rsidRPr="007A4C77">
        <w:rPr>
          <w:rFonts w:ascii="Times New Roman" w:hAnsi="Times New Roman" w:cs="Times New Roman"/>
          <w:i/>
        </w:rPr>
        <w:t>Randomized Posstest Only Control Group Design</w:t>
      </w:r>
      <w:r w:rsidR="005F09AB" w:rsidRPr="007A4C77">
        <w:rPr>
          <w:rFonts w:ascii="Times New Roman" w:hAnsi="Times New Roman" w:cs="Times New Roman"/>
        </w:rPr>
        <w:t>.</w:t>
      </w:r>
      <w:proofErr w:type="gramEnd"/>
      <w:r w:rsidR="007A4C77">
        <w:rPr>
          <w:rFonts w:ascii="Times New Roman" w:hAnsi="Times New Roman" w:cs="Times New Roman"/>
        </w:rPr>
        <w:t xml:space="preserve"> </w:t>
      </w:r>
      <w:proofErr w:type="gramStart"/>
      <w:r w:rsidR="007A4C77">
        <w:rPr>
          <w:rFonts w:ascii="Times New Roman" w:hAnsi="Times New Roman" w:cs="Times New Roman"/>
        </w:rPr>
        <w:t>Dapat digambarkan pada Tabel</w:t>
      </w:r>
      <w:r w:rsidR="007A4C77">
        <w:rPr>
          <w:rFonts w:ascii="Times New Roman" w:hAnsi="Times New Roman" w:cs="Times New Roman"/>
          <w:lang w:val="id-ID"/>
        </w:rPr>
        <w:t xml:space="preserve"> 1</w:t>
      </w:r>
      <w:r w:rsidR="007A4C77">
        <w:rPr>
          <w:rFonts w:ascii="Times New Roman" w:hAnsi="Times New Roman" w:cs="Times New Roman"/>
        </w:rPr>
        <w:t xml:space="preserve"> b</w:t>
      </w:r>
      <w:r w:rsidR="005F09AB" w:rsidRPr="007A4C77">
        <w:rPr>
          <w:rFonts w:ascii="Times New Roman" w:hAnsi="Times New Roman" w:cs="Times New Roman"/>
        </w:rPr>
        <w:t>erikut.</w:t>
      </w:r>
      <w:proofErr w:type="gramEnd"/>
    </w:p>
    <w:p w:rsidR="007A4C77" w:rsidRPr="007A4C77" w:rsidRDefault="007A4C77" w:rsidP="00F70BC5">
      <w:pPr>
        <w:spacing w:after="0" w:line="240" w:lineRule="auto"/>
        <w:ind w:firstLine="720"/>
        <w:jc w:val="both"/>
        <w:rPr>
          <w:rFonts w:ascii="Times New Roman" w:hAnsi="Times New Roman" w:cs="Times New Roman"/>
          <w:b/>
          <w:lang w:val="id-ID"/>
        </w:rPr>
      </w:pPr>
    </w:p>
    <w:p w:rsidR="00E07865" w:rsidRPr="007A4C77" w:rsidRDefault="00E762AE" w:rsidP="00E762AE">
      <w:pPr>
        <w:spacing w:after="0" w:line="240" w:lineRule="auto"/>
        <w:jc w:val="both"/>
        <w:rPr>
          <w:rFonts w:ascii="Times New Roman" w:hAnsi="Times New Roman" w:cs="Times New Roman"/>
        </w:rPr>
      </w:pPr>
      <w:r w:rsidRPr="007A4C77">
        <w:rPr>
          <w:rFonts w:ascii="Times New Roman" w:hAnsi="Times New Roman" w:cs="Times New Roman"/>
          <w:lang w:val="id-ID"/>
        </w:rPr>
        <w:t xml:space="preserve">       </w:t>
      </w:r>
      <w:r w:rsidR="00E07865" w:rsidRPr="007A4C77">
        <w:rPr>
          <w:rFonts w:ascii="Times New Roman" w:hAnsi="Times New Roman" w:cs="Times New Roman"/>
        </w:rPr>
        <w:t>(</w:t>
      </w:r>
      <w:proofErr w:type="gramStart"/>
      <w:r w:rsidR="00E07865" w:rsidRPr="007A4C77">
        <w:rPr>
          <w:rFonts w:ascii="Times New Roman" w:hAnsi="Times New Roman" w:cs="Times New Roman"/>
          <w:i/>
        </w:rPr>
        <w:t>Sumber :</w:t>
      </w:r>
      <w:proofErr w:type="gramEnd"/>
      <w:r w:rsidR="00E07865" w:rsidRPr="007A4C77">
        <w:rPr>
          <w:rFonts w:ascii="Times New Roman" w:hAnsi="Times New Roman" w:cs="Times New Roman"/>
          <w:i/>
        </w:rPr>
        <w:t xml:space="preserve"> Hamid Darmadi,</w:t>
      </w:r>
      <w:r w:rsidR="00E07865" w:rsidRPr="007A4C77">
        <w:rPr>
          <w:rFonts w:ascii="Times New Roman" w:hAnsi="Times New Roman" w:cs="Times New Roman"/>
        </w:rPr>
        <w:t xml:space="preserve"> </w:t>
      </w:r>
      <w:r w:rsidR="00E07865" w:rsidRPr="007A4C77">
        <w:rPr>
          <w:rFonts w:ascii="Times New Roman" w:hAnsi="Times New Roman" w:cs="Times New Roman"/>
          <w:i/>
        </w:rPr>
        <w:t>2013</w:t>
      </w:r>
      <w:r w:rsidR="00E07865" w:rsidRPr="007A4C77">
        <w:rPr>
          <w:rFonts w:ascii="Times New Roman" w:hAnsi="Times New Roman" w:cs="Times New Roman"/>
        </w:rPr>
        <w:t>)</w:t>
      </w:r>
    </w:p>
    <w:p w:rsidR="00E07865" w:rsidRPr="007A4C77" w:rsidRDefault="00E07865" w:rsidP="007A4C77">
      <w:pPr>
        <w:pStyle w:val="ListParagraph"/>
        <w:spacing w:after="0" w:line="240" w:lineRule="auto"/>
        <w:ind w:left="0" w:firstLine="720"/>
        <w:jc w:val="both"/>
        <w:rPr>
          <w:rFonts w:ascii="Times New Roman" w:hAnsi="Times New Roman" w:cs="Times New Roman"/>
        </w:rPr>
      </w:pPr>
      <w:proofErr w:type="gramStart"/>
      <w:r w:rsidRPr="007A4C77">
        <w:rPr>
          <w:rFonts w:ascii="Times New Roman" w:hAnsi="Times New Roman" w:cs="Times New Roman"/>
        </w:rPr>
        <w:t>R  =</w:t>
      </w:r>
      <w:proofErr w:type="gramEnd"/>
      <w:r w:rsidRPr="007A4C77">
        <w:rPr>
          <w:rFonts w:ascii="Times New Roman" w:hAnsi="Times New Roman" w:cs="Times New Roman"/>
        </w:rPr>
        <w:t xml:space="preserve"> Randomisasi</w:t>
      </w:r>
    </w:p>
    <w:p w:rsidR="00E07865" w:rsidRPr="007A4C77" w:rsidRDefault="00E07865" w:rsidP="007A4C77">
      <w:pPr>
        <w:pStyle w:val="ListParagraph"/>
        <w:spacing w:after="0" w:line="240" w:lineRule="auto"/>
        <w:ind w:left="0" w:firstLine="720"/>
        <w:jc w:val="both"/>
        <w:rPr>
          <w:rFonts w:ascii="Times New Roman" w:hAnsi="Times New Roman" w:cs="Times New Roman"/>
        </w:rPr>
      </w:pPr>
      <w:proofErr w:type="gramStart"/>
      <w:r w:rsidRPr="007A4C77">
        <w:rPr>
          <w:rFonts w:ascii="Times New Roman" w:hAnsi="Times New Roman" w:cs="Times New Roman"/>
        </w:rPr>
        <w:t>X  =</w:t>
      </w:r>
      <w:proofErr w:type="gramEnd"/>
      <w:r w:rsidRPr="007A4C77">
        <w:rPr>
          <w:rFonts w:ascii="Times New Roman" w:hAnsi="Times New Roman" w:cs="Times New Roman"/>
        </w:rPr>
        <w:t xml:space="preserve"> Perlakuan</w:t>
      </w:r>
    </w:p>
    <w:p w:rsidR="00E07865" w:rsidRPr="007A4C77" w:rsidRDefault="00E07865" w:rsidP="007A4C77">
      <w:pPr>
        <w:pStyle w:val="ListParagraph"/>
        <w:spacing w:after="0" w:line="240" w:lineRule="auto"/>
        <w:ind w:left="0" w:firstLine="720"/>
        <w:rPr>
          <w:rFonts w:ascii="Times New Roman" w:hAnsi="Times New Roman" w:cs="Times New Roman"/>
        </w:rPr>
      </w:pPr>
      <w:r w:rsidRPr="007A4C77">
        <w:rPr>
          <w:rFonts w:ascii="Times New Roman" w:hAnsi="Times New Roman" w:cs="Times New Roman"/>
        </w:rPr>
        <w:lastRenderedPageBreak/>
        <w:t>Y</w:t>
      </w:r>
      <w:r w:rsidRPr="007A4C77">
        <w:rPr>
          <w:rFonts w:ascii="Times New Roman" w:hAnsi="Times New Roman" w:cs="Times New Roman"/>
          <w:vertAlign w:val="subscript"/>
        </w:rPr>
        <w:t xml:space="preserve">2 </w:t>
      </w:r>
      <w:r w:rsidRPr="007A4C77">
        <w:rPr>
          <w:rFonts w:ascii="Times New Roman" w:hAnsi="Times New Roman" w:cs="Times New Roman"/>
        </w:rPr>
        <w:t>=</w:t>
      </w:r>
      <w:r w:rsidRPr="007A4C77">
        <w:rPr>
          <w:rFonts w:ascii="Times New Roman" w:hAnsi="Times New Roman" w:cs="Times New Roman"/>
          <w:vertAlign w:val="subscript"/>
        </w:rPr>
        <w:t xml:space="preserve"> </w:t>
      </w:r>
      <w:r w:rsidRPr="007A4C77">
        <w:rPr>
          <w:rFonts w:ascii="Times New Roman" w:hAnsi="Times New Roman" w:cs="Times New Roman"/>
        </w:rPr>
        <w:t>Posstest</w:t>
      </w:r>
    </w:p>
    <w:p w:rsidR="005F09AB" w:rsidRPr="007A4C77" w:rsidRDefault="00C4763A" w:rsidP="003F4E36">
      <w:pPr>
        <w:spacing w:after="0" w:line="240" w:lineRule="auto"/>
        <w:ind w:firstLine="720"/>
        <w:jc w:val="both"/>
        <w:rPr>
          <w:rFonts w:ascii="Times New Roman" w:hAnsi="Times New Roman" w:cs="Times New Roman"/>
        </w:rPr>
      </w:pPr>
      <w:proofErr w:type="gramStart"/>
      <w:r w:rsidRPr="007A4C77">
        <w:rPr>
          <w:rFonts w:ascii="Times New Roman" w:hAnsi="Times New Roman" w:cs="Times New Roman"/>
        </w:rPr>
        <w:t xml:space="preserve">Dalam hal ini pengambilan sampel dilakukan dengan teknik </w:t>
      </w:r>
      <w:r w:rsidRPr="007A4C77">
        <w:rPr>
          <w:rFonts w:ascii="Times New Roman" w:hAnsi="Times New Roman" w:cs="Times New Roman"/>
          <w:i/>
        </w:rPr>
        <w:t>purposive sampling</w:t>
      </w:r>
      <w:r w:rsidRPr="007A4C77">
        <w:rPr>
          <w:rFonts w:ascii="Times New Roman" w:hAnsi="Times New Roman" w:cs="Times New Roman"/>
        </w:rPr>
        <w:t>, yaitu teknik pengambilan sampel dilakukan berdasarkan pertimbangan perorangan.</w:t>
      </w:r>
      <w:proofErr w:type="gramEnd"/>
      <w:r w:rsidRPr="007A4C77">
        <w:rPr>
          <w:rFonts w:ascii="Times New Roman" w:hAnsi="Times New Roman" w:cs="Times New Roman"/>
        </w:rPr>
        <w:t xml:space="preserve"> </w:t>
      </w:r>
      <w:proofErr w:type="gramStart"/>
      <w:r w:rsidRPr="007A4C77">
        <w:rPr>
          <w:rFonts w:ascii="Times New Roman" w:hAnsi="Times New Roman" w:cs="Times New Roman"/>
        </w:rPr>
        <w:t>Diperoleh hasil baahwa kelas VIII</w:t>
      </w:r>
      <w:r w:rsidRPr="007A4C77">
        <w:rPr>
          <w:rFonts w:ascii="Times New Roman" w:hAnsi="Times New Roman" w:cs="Times New Roman"/>
          <w:vertAlign w:val="superscript"/>
        </w:rPr>
        <w:t>A</w:t>
      </w:r>
      <w:r w:rsidRPr="007A4C77">
        <w:rPr>
          <w:rFonts w:ascii="Times New Roman" w:hAnsi="Times New Roman" w:cs="Times New Roman"/>
        </w:rPr>
        <w:t xml:space="preserve"> sebagai kelas eksperimen dan kelas VIII</w:t>
      </w:r>
      <w:r w:rsidRPr="007A4C77">
        <w:rPr>
          <w:rFonts w:ascii="Times New Roman" w:hAnsi="Times New Roman" w:cs="Times New Roman"/>
          <w:vertAlign w:val="superscript"/>
        </w:rPr>
        <w:t>B</w:t>
      </w:r>
      <w:r w:rsidRPr="007A4C77">
        <w:rPr>
          <w:rFonts w:ascii="Times New Roman" w:hAnsi="Times New Roman" w:cs="Times New Roman"/>
        </w:rPr>
        <w:t xml:space="preserve"> sebagai kelas kontrol.</w:t>
      </w:r>
      <w:proofErr w:type="gramEnd"/>
    </w:p>
    <w:p w:rsidR="00C4763A" w:rsidRPr="007A4C77" w:rsidRDefault="007E152B" w:rsidP="003F4E36">
      <w:pPr>
        <w:spacing w:after="0" w:line="240" w:lineRule="auto"/>
        <w:ind w:firstLine="720"/>
        <w:jc w:val="both"/>
        <w:rPr>
          <w:rFonts w:ascii="Times New Roman" w:hAnsi="Times New Roman" w:cs="Times New Roman"/>
        </w:rPr>
      </w:pPr>
      <w:proofErr w:type="gramStart"/>
      <w:r w:rsidRPr="007A4C77">
        <w:rPr>
          <w:rFonts w:ascii="Times New Roman" w:hAnsi="Times New Roman" w:cs="Times New Roman"/>
        </w:rPr>
        <w:t>Tekhnik pengumpulan data berupa tes, instrumen penelitian ini yaitu tes kemampuan pemahaman konsep matematis siswa, jenisnya berupa uraian</w:t>
      </w:r>
      <w:r w:rsidR="00956675" w:rsidRPr="007A4C77">
        <w:rPr>
          <w:rFonts w:ascii="Times New Roman" w:hAnsi="Times New Roman" w:cs="Times New Roman"/>
        </w:rPr>
        <w:t>.</w:t>
      </w:r>
      <w:proofErr w:type="gramEnd"/>
      <w:r w:rsidR="00956675" w:rsidRPr="007A4C77">
        <w:rPr>
          <w:rFonts w:ascii="Times New Roman" w:hAnsi="Times New Roman" w:cs="Times New Roman"/>
        </w:rPr>
        <w:t xml:space="preserve"> </w:t>
      </w:r>
      <w:proofErr w:type="gramStart"/>
      <w:r w:rsidR="00956675" w:rsidRPr="007A4C77">
        <w:rPr>
          <w:rFonts w:ascii="Times New Roman" w:hAnsi="Times New Roman" w:cs="Times New Roman"/>
        </w:rPr>
        <w:t xml:space="preserve">Teknik analisis data pada penelitian ini untuk menguji hipotesis secara </w:t>
      </w:r>
      <w:r w:rsidR="001934CA" w:rsidRPr="007A4C77">
        <w:rPr>
          <w:rFonts w:ascii="Times New Roman" w:hAnsi="Times New Roman" w:cs="Times New Roman"/>
        </w:rPr>
        <w:t>statistik</w:t>
      </w:r>
      <w:r w:rsidR="00956675" w:rsidRPr="007A4C77">
        <w:rPr>
          <w:rFonts w:ascii="Times New Roman" w:hAnsi="Times New Roman" w:cs="Times New Roman"/>
        </w:rPr>
        <w:t xml:space="preserve"> </w:t>
      </w:r>
      <w:r w:rsidR="001934CA" w:rsidRPr="007A4C77">
        <w:rPr>
          <w:rFonts w:ascii="Times New Roman" w:hAnsi="Times New Roman" w:cs="Times New Roman"/>
        </w:rPr>
        <w:t>dengan uji</w:t>
      </w:r>
      <w:r w:rsidR="00956675" w:rsidRPr="007A4C77">
        <w:rPr>
          <w:rFonts w:ascii="Times New Roman" w:hAnsi="Times New Roman" w:cs="Times New Roman"/>
        </w:rPr>
        <w:t xml:space="preserve"> </w:t>
      </w:r>
      <w:r w:rsidR="00956675" w:rsidRPr="007A4C77">
        <w:rPr>
          <w:rFonts w:ascii="Times New Roman" w:hAnsi="Times New Roman" w:cs="Times New Roman"/>
          <w:i/>
        </w:rPr>
        <w:t>Independent Samples T-Test</w:t>
      </w:r>
      <w:r w:rsidR="001934CA" w:rsidRPr="007A4C77">
        <w:rPr>
          <w:rFonts w:ascii="Times New Roman" w:hAnsi="Times New Roman" w:cs="Times New Roman"/>
        </w:rPr>
        <w:t xml:space="preserve"> atau uji</w:t>
      </w:r>
      <w:r w:rsidR="00956675" w:rsidRPr="007A4C77">
        <w:rPr>
          <w:rFonts w:ascii="Times New Roman" w:hAnsi="Times New Roman" w:cs="Times New Roman"/>
        </w:rPr>
        <w:t xml:space="preserve"> t. sebelum melakukan uji t terlebih dahulu melakukan uji normalitas dan uji homogenitas</w:t>
      </w:r>
      <w:r w:rsidR="004409D8" w:rsidRPr="007A4C77">
        <w:rPr>
          <w:rFonts w:ascii="Times New Roman" w:hAnsi="Times New Roman" w:cs="Times New Roman"/>
        </w:rPr>
        <w:t xml:space="preserve"> dari kedua kelas sampel.</w:t>
      </w:r>
      <w:proofErr w:type="gramEnd"/>
      <w:r w:rsidR="004409D8" w:rsidRPr="007A4C77">
        <w:rPr>
          <w:rFonts w:ascii="Times New Roman" w:hAnsi="Times New Roman" w:cs="Times New Roman"/>
        </w:rPr>
        <w:t xml:space="preserve"> </w:t>
      </w:r>
      <w:proofErr w:type="gramStart"/>
      <w:r w:rsidR="004409D8" w:rsidRPr="007A4C77">
        <w:rPr>
          <w:rFonts w:ascii="Times New Roman" w:hAnsi="Times New Roman" w:cs="Times New Roman"/>
        </w:rPr>
        <w:t xml:space="preserve">Analisis ini dilakukan terhadap data hasil </w:t>
      </w:r>
      <w:r w:rsidR="004409D8" w:rsidRPr="007A4C77">
        <w:rPr>
          <w:rFonts w:ascii="Times New Roman" w:hAnsi="Times New Roman" w:cs="Times New Roman"/>
          <w:i/>
        </w:rPr>
        <w:t>posttest</w:t>
      </w:r>
      <w:r w:rsidR="004409D8" w:rsidRPr="007A4C77">
        <w:rPr>
          <w:rFonts w:ascii="Times New Roman" w:hAnsi="Times New Roman" w:cs="Times New Roman"/>
        </w:rPr>
        <w:t xml:space="preserve"> yaitu tes kemampuan pemahaman konsep matematis siswa.</w:t>
      </w:r>
      <w:proofErr w:type="gramEnd"/>
      <w:r w:rsidR="004409D8" w:rsidRPr="007A4C77">
        <w:rPr>
          <w:rFonts w:ascii="Times New Roman" w:hAnsi="Times New Roman" w:cs="Times New Roman"/>
        </w:rPr>
        <w:t xml:space="preserve"> </w:t>
      </w:r>
    </w:p>
    <w:p w:rsidR="00952C2C" w:rsidRPr="007A4C77" w:rsidRDefault="00952C2C" w:rsidP="007A4C77">
      <w:pPr>
        <w:spacing w:after="0" w:line="240" w:lineRule="auto"/>
        <w:jc w:val="both"/>
        <w:rPr>
          <w:rFonts w:ascii="Times New Roman" w:hAnsi="Times New Roman" w:cs="Times New Roman"/>
          <w:lang w:val="id-ID"/>
        </w:rPr>
      </w:pPr>
    </w:p>
    <w:p w:rsidR="001934CA" w:rsidRPr="007A4C77" w:rsidRDefault="001934CA" w:rsidP="003F4E36">
      <w:pPr>
        <w:spacing w:after="0" w:line="240" w:lineRule="auto"/>
        <w:jc w:val="both"/>
        <w:rPr>
          <w:rFonts w:ascii="Times New Roman" w:hAnsi="Times New Roman" w:cs="Times New Roman"/>
          <w:b/>
        </w:rPr>
      </w:pPr>
      <w:r w:rsidRPr="007A4C77">
        <w:rPr>
          <w:rFonts w:ascii="Times New Roman" w:hAnsi="Times New Roman" w:cs="Times New Roman"/>
          <w:b/>
        </w:rPr>
        <w:t>HASIL DAN PEMBAHASAN</w:t>
      </w:r>
    </w:p>
    <w:p w:rsidR="00A361D9" w:rsidRPr="007A4C77" w:rsidRDefault="00A361D9" w:rsidP="009D34C4">
      <w:pPr>
        <w:spacing w:after="0" w:line="240" w:lineRule="auto"/>
        <w:ind w:firstLine="720"/>
        <w:jc w:val="both"/>
        <w:rPr>
          <w:rFonts w:ascii="Times New Roman" w:hAnsi="Times New Roman" w:cs="Times New Roman"/>
        </w:rPr>
      </w:pPr>
      <w:r w:rsidRPr="007A4C77">
        <w:rPr>
          <w:rFonts w:ascii="Times New Roman" w:hAnsi="Times New Roman" w:cs="Times New Roman"/>
        </w:rPr>
        <w:t xml:space="preserve">Data kemampuan pemahaman konsep matematis siswa diperoleh dari hasil perhitungan secara </w:t>
      </w:r>
      <w:r w:rsidR="00A85637" w:rsidRPr="007A4C77">
        <w:rPr>
          <w:rFonts w:ascii="Times New Roman" w:hAnsi="Times New Roman" w:cs="Times New Roman"/>
        </w:rPr>
        <w:t>statistik</w:t>
      </w:r>
      <w:r w:rsidR="00F2663F">
        <w:rPr>
          <w:rFonts w:ascii="Times New Roman" w:hAnsi="Times New Roman" w:cs="Times New Roman"/>
        </w:rPr>
        <w:t xml:space="preserve"> dapat dilihat pad </w:t>
      </w:r>
      <w:r w:rsidR="00F2663F">
        <w:rPr>
          <w:rFonts w:ascii="Times New Roman" w:hAnsi="Times New Roman" w:cs="Times New Roman"/>
          <w:lang w:val="id-ID"/>
        </w:rPr>
        <w:t>T</w:t>
      </w:r>
      <w:r w:rsidRPr="007A4C77">
        <w:rPr>
          <w:rFonts w:ascii="Times New Roman" w:hAnsi="Times New Roman" w:cs="Times New Roman"/>
        </w:rPr>
        <w:t>abel 2 berikut.</w:t>
      </w:r>
    </w:p>
    <w:p w:rsidR="001718DC" w:rsidRPr="007A4C77" w:rsidRDefault="001718DC" w:rsidP="009D34C4">
      <w:pPr>
        <w:spacing w:after="0" w:line="240" w:lineRule="auto"/>
        <w:ind w:firstLine="720"/>
        <w:jc w:val="both"/>
        <w:rPr>
          <w:rFonts w:ascii="Times New Roman" w:hAnsi="Times New Roman" w:cs="Times New Roman"/>
        </w:rPr>
      </w:pPr>
    </w:p>
    <w:p w:rsidR="00A361D9" w:rsidRPr="007A4C77" w:rsidRDefault="00A361D9" w:rsidP="005B4F04">
      <w:pPr>
        <w:spacing w:after="0" w:line="240" w:lineRule="auto"/>
        <w:ind w:firstLine="720"/>
        <w:jc w:val="both"/>
        <w:rPr>
          <w:rFonts w:ascii="Times New Roman" w:hAnsi="Times New Roman" w:cs="Times New Roman"/>
        </w:rPr>
      </w:pPr>
      <w:r w:rsidRPr="007A4C77">
        <w:rPr>
          <w:rFonts w:ascii="Times New Roman" w:hAnsi="Times New Roman" w:cs="Times New Roman"/>
        </w:rPr>
        <w:t>Dari</w:t>
      </w:r>
      <w:r w:rsidR="004D7CA4" w:rsidRPr="007A4C77">
        <w:rPr>
          <w:rFonts w:ascii="Times New Roman" w:hAnsi="Times New Roman" w:cs="Times New Roman"/>
        </w:rPr>
        <w:t xml:space="preserve"> Tabel</w:t>
      </w:r>
      <w:r w:rsidR="00F2663F">
        <w:rPr>
          <w:rFonts w:ascii="Times New Roman" w:hAnsi="Times New Roman" w:cs="Times New Roman"/>
          <w:lang w:val="id-ID"/>
        </w:rPr>
        <w:t xml:space="preserve"> 2</w:t>
      </w:r>
      <w:r w:rsidRPr="007A4C77">
        <w:rPr>
          <w:rFonts w:ascii="Times New Roman" w:hAnsi="Times New Roman" w:cs="Times New Roman"/>
        </w:rPr>
        <w:t xml:space="preserve"> diatas, terlihat bahwa nilai rata-rata </w:t>
      </w:r>
      <w:proofErr w:type="gramStart"/>
      <w:r w:rsidRPr="007A4C77">
        <w:rPr>
          <w:rFonts w:ascii="Times New Roman" w:hAnsi="Times New Roman" w:cs="Times New Roman"/>
        </w:rPr>
        <w:t>kemampuan  pemahaman</w:t>
      </w:r>
      <w:proofErr w:type="gramEnd"/>
      <w:r w:rsidRPr="007A4C77">
        <w:rPr>
          <w:rFonts w:ascii="Times New Roman" w:hAnsi="Times New Roman" w:cs="Times New Roman"/>
        </w:rPr>
        <w:t xml:space="preserve"> konsep matematika siswa kelas eksperimen 85,67 dan kelas kontrol </w:t>
      </w:r>
      <w:r w:rsidR="00CB09E3" w:rsidRPr="007A4C77">
        <w:rPr>
          <w:rFonts w:ascii="Times New Roman" w:hAnsi="Times New Roman" w:cs="Times New Roman"/>
        </w:rPr>
        <w:t xml:space="preserve">adalah </w:t>
      </w:r>
      <w:r w:rsidRPr="007A4C77">
        <w:rPr>
          <w:rFonts w:ascii="Times New Roman" w:hAnsi="Times New Roman" w:cs="Times New Roman"/>
        </w:rPr>
        <w:t xml:space="preserve">77,08. </w:t>
      </w:r>
      <w:r w:rsidR="006F1F4C" w:rsidRPr="007A4C77">
        <w:rPr>
          <w:rFonts w:ascii="Times New Roman" w:hAnsi="Times New Roman" w:cs="Times New Roman"/>
        </w:rPr>
        <w:t>S</w:t>
      </w:r>
      <w:r w:rsidRPr="007A4C77">
        <w:rPr>
          <w:rFonts w:ascii="Times New Roman" w:hAnsi="Times New Roman" w:cs="Times New Roman"/>
        </w:rPr>
        <w:t xml:space="preserve">tandar deviasi kelas eksperimen lebih kecil daripada kelas </w:t>
      </w:r>
      <w:r w:rsidR="006F1F4C" w:rsidRPr="007A4C77">
        <w:rPr>
          <w:rFonts w:ascii="Times New Roman" w:hAnsi="Times New Roman" w:cs="Times New Roman"/>
        </w:rPr>
        <w:t>kontrol, yaitu 13</w:t>
      </w:r>
      <w:proofErr w:type="gramStart"/>
      <w:r w:rsidR="006F1F4C" w:rsidRPr="007A4C77">
        <w:rPr>
          <w:rFonts w:ascii="Times New Roman" w:hAnsi="Times New Roman" w:cs="Times New Roman"/>
        </w:rPr>
        <w:t>,08</w:t>
      </w:r>
      <w:proofErr w:type="gramEnd"/>
      <w:r w:rsidR="006F1F4C" w:rsidRPr="007A4C77">
        <w:rPr>
          <w:rFonts w:ascii="Times New Roman" w:hAnsi="Times New Roman" w:cs="Times New Roman"/>
        </w:rPr>
        <w:t xml:space="preserve"> kelas eksperimen dan 29,43 kelas kontrol.</w:t>
      </w:r>
    </w:p>
    <w:p w:rsidR="00407DBA" w:rsidRPr="007A4C77" w:rsidRDefault="00407DBA" w:rsidP="00772C81">
      <w:pPr>
        <w:spacing w:after="0" w:line="240" w:lineRule="auto"/>
        <w:ind w:firstLine="720"/>
        <w:jc w:val="both"/>
        <w:rPr>
          <w:rFonts w:ascii="Times New Roman" w:hAnsi="Times New Roman" w:cs="Times New Roman"/>
        </w:rPr>
      </w:pPr>
      <w:proofErr w:type="gramStart"/>
      <w:r w:rsidRPr="007A4C77">
        <w:rPr>
          <w:rFonts w:ascii="Times New Roman" w:hAnsi="Times New Roman" w:cs="Times New Roman"/>
        </w:rPr>
        <w:t xml:space="preserve">Untuk menarik kesimpulan dari hasil penelitian yang dilakukan, maka data yang diperoleh dari tes kemampuan pemahaman konsep matematis siswa dilakukan analisis secara </w:t>
      </w:r>
      <w:r w:rsidR="00E02FDD" w:rsidRPr="007A4C77">
        <w:rPr>
          <w:rFonts w:ascii="Times New Roman" w:hAnsi="Times New Roman" w:cs="Times New Roman"/>
        </w:rPr>
        <w:t xml:space="preserve">statistik yaitu dengan </w:t>
      </w:r>
      <w:r w:rsidR="00E02FDD" w:rsidRPr="007A4C77">
        <w:rPr>
          <w:rFonts w:ascii="Times New Roman" w:hAnsi="Times New Roman" w:cs="Times New Roman"/>
          <w:i/>
        </w:rPr>
        <w:t>Independent Samples T-Test</w:t>
      </w:r>
      <w:r w:rsidR="00E02FDD" w:rsidRPr="007A4C77">
        <w:rPr>
          <w:rFonts w:ascii="Times New Roman" w:hAnsi="Times New Roman" w:cs="Times New Roman"/>
        </w:rPr>
        <w:t xml:space="preserve"> atau uji t. sebelum melakukan uji t terlebih dahulu </w:t>
      </w:r>
      <w:r w:rsidR="00670BA6" w:rsidRPr="007A4C77">
        <w:rPr>
          <w:rFonts w:ascii="Times New Roman" w:hAnsi="Times New Roman" w:cs="Times New Roman"/>
        </w:rPr>
        <w:t xml:space="preserve">penulis </w:t>
      </w:r>
      <w:r w:rsidR="00E02FDD" w:rsidRPr="007A4C77">
        <w:rPr>
          <w:rFonts w:ascii="Times New Roman" w:hAnsi="Times New Roman" w:cs="Times New Roman"/>
        </w:rPr>
        <w:t>melakukan uji normalitas dan uji homogenitas</w:t>
      </w:r>
      <w:r w:rsidR="00670BA6" w:rsidRPr="007A4C77">
        <w:rPr>
          <w:rFonts w:ascii="Times New Roman" w:hAnsi="Times New Roman" w:cs="Times New Roman"/>
        </w:rPr>
        <w:t>.</w:t>
      </w:r>
      <w:proofErr w:type="gramEnd"/>
    </w:p>
    <w:p w:rsidR="00670BA6" w:rsidRPr="007A4C77" w:rsidRDefault="00670BA6" w:rsidP="003F4E36">
      <w:pPr>
        <w:spacing w:after="0" w:line="240" w:lineRule="auto"/>
        <w:jc w:val="both"/>
        <w:rPr>
          <w:rFonts w:ascii="Times New Roman" w:hAnsi="Times New Roman" w:cs="Times New Roman"/>
        </w:rPr>
      </w:pPr>
      <w:r w:rsidRPr="007A4C77">
        <w:rPr>
          <w:rFonts w:ascii="Times New Roman" w:hAnsi="Times New Roman" w:cs="Times New Roman"/>
        </w:rPr>
        <w:t>Uji Normalitas</w:t>
      </w:r>
    </w:p>
    <w:p w:rsidR="001718DC" w:rsidRPr="007A4C77" w:rsidRDefault="001718DC" w:rsidP="003F4E36">
      <w:pPr>
        <w:spacing w:after="0" w:line="240" w:lineRule="auto"/>
        <w:jc w:val="both"/>
        <w:rPr>
          <w:rFonts w:ascii="Times New Roman" w:hAnsi="Times New Roman" w:cs="Times New Roman"/>
        </w:rPr>
      </w:pPr>
    </w:p>
    <w:p w:rsidR="007A4C77" w:rsidRDefault="007A4C77" w:rsidP="005B4F04">
      <w:pPr>
        <w:spacing w:after="0" w:line="240" w:lineRule="auto"/>
        <w:ind w:firstLine="720"/>
        <w:jc w:val="both"/>
        <w:rPr>
          <w:rFonts w:ascii="Times New Roman" w:hAnsi="Times New Roman" w:cs="Times New Roman"/>
          <w:lang w:val="id-ID"/>
        </w:rPr>
      </w:pPr>
    </w:p>
    <w:p w:rsidR="00670BA6" w:rsidRPr="007A4C77" w:rsidRDefault="007A4C77" w:rsidP="005B4F04">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Dari </w:t>
      </w:r>
      <w:r>
        <w:rPr>
          <w:rFonts w:ascii="Times New Roman" w:hAnsi="Times New Roman" w:cs="Times New Roman"/>
          <w:lang w:val="id-ID"/>
        </w:rPr>
        <w:t>T</w:t>
      </w:r>
      <w:r w:rsidR="00CA18F1" w:rsidRPr="007A4C77">
        <w:rPr>
          <w:rFonts w:ascii="Times New Roman" w:hAnsi="Times New Roman" w:cs="Times New Roman"/>
        </w:rPr>
        <w:t>abel 3 terlihat bahwa nilai signifikan pada kelas eksperimen adalah 0,081 dan nilai signifikan pada kelas kontrol adalah 0,459.</w:t>
      </w:r>
      <w:proofErr w:type="gramEnd"/>
      <w:r w:rsidR="00CA18F1" w:rsidRPr="007A4C77">
        <w:rPr>
          <w:rFonts w:ascii="Times New Roman" w:hAnsi="Times New Roman" w:cs="Times New Roman"/>
        </w:rPr>
        <w:t xml:space="preserve"> Karena signifikan pada kedua kelas sampel lebih besar dari α = 0</w:t>
      </w:r>
      <w:proofErr w:type="gramStart"/>
      <w:r w:rsidR="00CA18F1" w:rsidRPr="007A4C77">
        <w:rPr>
          <w:rFonts w:ascii="Times New Roman" w:hAnsi="Times New Roman" w:cs="Times New Roman"/>
        </w:rPr>
        <w:t>,05</w:t>
      </w:r>
      <w:proofErr w:type="gramEnd"/>
      <w:r w:rsidR="00CA18F1" w:rsidRPr="007A4C77">
        <w:rPr>
          <w:rFonts w:ascii="Times New Roman" w:hAnsi="Times New Roman" w:cs="Times New Roman"/>
        </w:rPr>
        <w:t xml:space="preserve"> maka dapat disimpulkan H</w:t>
      </w:r>
      <w:r w:rsidR="00CA18F1" w:rsidRPr="007A4C77">
        <w:rPr>
          <w:rFonts w:ascii="Times New Roman" w:hAnsi="Times New Roman" w:cs="Times New Roman"/>
          <w:vertAlign w:val="subscript"/>
        </w:rPr>
        <w:t xml:space="preserve">0 </w:t>
      </w:r>
      <w:r w:rsidR="00CA18F1" w:rsidRPr="007A4C77">
        <w:rPr>
          <w:rFonts w:ascii="Times New Roman" w:hAnsi="Times New Roman" w:cs="Times New Roman"/>
        </w:rPr>
        <w:t xml:space="preserve">diterima, artinya nilai </w:t>
      </w:r>
      <w:r w:rsidR="00CA18F1" w:rsidRPr="007A4C77">
        <w:rPr>
          <w:rFonts w:ascii="Times New Roman" w:hAnsi="Times New Roman" w:cs="Times New Roman"/>
          <w:i/>
        </w:rPr>
        <w:t>posttest</w:t>
      </w:r>
      <w:r w:rsidR="00CA18F1" w:rsidRPr="007A4C77">
        <w:rPr>
          <w:rFonts w:ascii="Times New Roman" w:hAnsi="Times New Roman" w:cs="Times New Roman"/>
        </w:rPr>
        <w:t xml:space="preserve"> kelas sampel berdistribusi normal.</w:t>
      </w:r>
    </w:p>
    <w:p w:rsidR="004F615A" w:rsidRPr="007A4C77" w:rsidRDefault="004F615A" w:rsidP="00A85637">
      <w:pPr>
        <w:spacing w:after="0" w:line="240" w:lineRule="auto"/>
        <w:ind w:firstLine="720"/>
        <w:jc w:val="both"/>
        <w:rPr>
          <w:rFonts w:ascii="Times New Roman" w:hAnsi="Times New Roman" w:cs="Times New Roman"/>
        </w:rPr>
      </w:pPr>
    </w:p>
    <w:p w:rsidR="00CA18F1" w:rsidRPr="007A4C77" w:rsidRDefault="00CA18F1" w:rsidP="003F4E36">
      <w:pPr>
        <w:spacing w:after="0" w:line="240" w:lineRule="auto"/>
        <w:jc w:val="both"/>
        <w:rPr>
          <w:rFonts w:ascii="Times New Roman" w:hAnsi="Times New Roman" w:cs="Times New Roman"/>
        </w:rPr>
      </w:pPr>
      <w:r w:rsidRPr="007A4C77">
        <w:rPr>
          <w:rFonts w:ascii="Times New Roman" w:hAnsi="Times New Roman" w:cs="Times New Roman"/>
        </w:rPr>
        <w:t>Uji Homogenitas</w:t>
      </w:r>
    </w:p>
    <w:p w:rsidR="000732B3" w:rsidRPr="007A4C77" w:rsidRDefault="00D25E16" w:rsidP="003F4E36">
      <w:pPr>
        <w:spacing w:after="0" w:line="240" w:lineRule="auto"/>
        <w:jc w:val="both"/>
        <w:rPr>
          <w:rFonts w:ascii="Times New Roman" w:hAnsi="Times New Roman" w:cs="Times New Roman"/>
        </w:rPr>
      </w:pPr>
      <w:proofErr w:type="gramStart"/>
      <w:r w:rsidRPr="007A4C77">
        <w:rPr>
          <w:rFonts w:ascii="Times New Roman" w:hAnsi="Times New Roman" w:cs="Times New Roman"/>
        </w:rPr>
        <w:t xml:space="preserve">Uji homogenitas menggunakan rumus </w:t>
      </w:r>
      <w:r w:rsidRPr="007A4C77">
        <w:rPr>
          <w:rFonts w:ascii="Times New Roman" w:hAnsi="Times New Roman" w:cs="Times New Roman"/>
          <w:i/>
        </w:rPr>
        <w:t>Uji F</w:t>
      </w:r>
      <w:r w:rsidRPr="007A4C77">
        <w:rPr>
          <w:rFonts w:ascii="Times New Roman" w:hAnsi="Times New Roman" w:cs="Times New Roman"/>
        </w:rPr>
        <w:t>.</w:t>
      </w:r>
      <w:proofErr w:type="gramEnd"/>
      <w:r w:rsidRPr="007A4C77">
        <w:rPr>
          <w:rFonts w:ascii="Times New Roman" w:hAnsi="Times New Roman" w:cs="Times New Roman"/>
        </w:rPr>
        <w:t xml:space="preserve"> </w:t>
      </w:r>
    </w:p>
    <w:p w:rsidR="00CA18F1" w:rsidRPr="007A4C77" w:rsidRDefault="00D25E16" w:rsidP="004F615A">
      <w:pPr>
        <w:spacing w:after="0" w:line="240" w:lineRule="auto"/>
        <w:ind w:firstLine="720"/>
        <w:jc w:val="both"/>
        <w:rPr>
          <w:rFonts w:ascii="Times New Roman" w:hAnsi="Times New Roman" w:cs="Times New Roman"/>
        </w:rPr>
      </w:pPr>
      <w:r w:rsidRPr="007A4C77">
        <w:rPr>
          <w:rFonts w:ascii="Times New Roman" w:hAnsi="Times New Roman" w:cs="Times New Roman"/>
        </w:rPr>
        <w:t>Berdasarkan hasil pengujian diperoleh output yang menunjukkan bahwa signifikansi sebesar  0,332 &gt; 0,05 hal ini berarti H</w:t>
      </w:r>
      <w:r w:rsidRPr="007A4C77">
        <w:rPr>
          <w:rFonts w:ascii="Times New Roman" w:hAnsi="Times New Roman" w:cs="Times New Roman"/>
          <w:vertAlign w:val="subscript"/>
        </w:rPr>
        <w:t xml:space="preserve">0 </w:t>
      </w:r>
      <w:r w:rsidRPr="007A4C77">
        <w:rPr>
          <w:rFonts w:ascii="Times New Roman" w:hAnsi="Times New Roman" w:cs="Times New Roman"/>
        </w:rPr>
        <w:t xml:space="preserve">diterima, artinya variansi nilai </w:t>
      </w:r>
      <w:r w:rsidRPr="007A4C77">
        <w:rPr>
          <w:rFonts w:ascii="Times New Roman" w:hAnsi="Times New Roman" w:cs="Times New Roman"/>
          <w:i/>
        </w:rPr>
        <w:t>posttest</w:t>
      </w:r>
      <w:r w:rsidRPr="007A4C77">
        <w:rPr>
          <w:rFonts w:ascii="Times New Roman" w:hAnsi="Times New Roman" w:cs="Times New Roman"/>
        </w:rPr>
        <w:t xml:space="preserve"> siswa kelas eksperimen dan kelas kontrol keduanya </w:t>
      </w:r>
      <w:r w:rsidR="004F615A" w:rsidRPr="007A4C77">
        <w:rPr>
          <w:rFonts w:ascii="Times New Roman" w:hAnsi="Times New Roman" w:cs="Times New Roman"/>
        </w:rPr>
        <w:t>homogen.</w:t>
      </w:r>
    </w:p>
    <w:p w:rsidR="004F615A" w:rsidRPr="007A4C77" w:rsidRDefault="004F615A" w:rsidP="003F4E36">
      <w:pPr>
        <w:spacing w:after="0" w:line="240" w:lineRule="auto"/>
        <w:jc w:val="both"/>
        <w:rPr>
          <w:rFonts w:ascii="Times New Roman" w:hAnsi="Times New Roman" w:cs="Times New Roman"/>
        </w:rPr>
      </w:pPr>
    </w:p>
    <w:p w:rsidR="000732B3" w:rsidRPr="007A4C77" w:rsidRDefault="000732B3" w:rsidP="003F4E36">
      <w:pPr>
        <w:spacing w:after="0" w:line="240" w:lineRule="auto"/>
        <w:jc w:val="both"/>
        <w:rPr>
          <w:rFonts w:ascii="Times New Roman" w:hAnsi="Times New Roman" w:cs="Times New Roman"/>
        </w:rPr>
      </w:pPr>
      <w:r w:rsidRPr="007A4C77">
        <w:rPr>
          <w:rFonts w:ascii="Times New Roman" w:hAnsi="Times New Roman" w:cs="Times New Roman"/>
        </w:rPr>
        <w:t>Uji Hipotesis</w:t>
      </w:r>
    </w:p>
    <w:p w:rsidR="000732B3" w:rsidRPr="007A4C77" w:rsidRDefault="006304B1" w:rsidP="004F615A">
      <w:pPr>
        <w:spacing w:after="0" w:line="240" w:lineRule="auto"/>
        <w:ind w:firstLine="720"/>
        <w:jc w:val="both"/>
        <w:rPr>
          <w:rFonts w:ascii="Times New Roman" w:hAnsi="Times New Roman" w:cs="Times New Roman"/>
        </w:rPr>
      </w:pPr>
      <w:r w:rsidRPr="007A4C77">
        <w:rPr>
          <w:rFonts w:ascii="Times New Roman" w:hAnsi="Times New Roman" w:cs="Times New Roman"/>
        </w:rPr>
        <w:t xml:space="preserve">Setelah sampel berdistribusi normal dan memiliki variansi homogen maka </w:t>
      </w:r>
      <w:r w:rsidRPr="007A4C77">
        <w:rPr>
          <w:rFonts w:ascii="Times New Roman" w:hAnsi="Times New Roman" w:cs="Times New Roman"/>
        </w:rPr>
        <w:lastRenderedPageBreak/>
        <w:t xml:space="preserve">dilanjutkan dengan uji hipotesis dengan </w:t>
      </w:r>
      <w:proofErr w:type="gramStart"/>
      <w:r w:rsidRPr="007A4C77">
        <w:rPr>
          <w:rFonts w:ascii="Times New Roman" w:hAnsi="Times New Roman" w:cs="Times New Roman"/>
        </w:rPr>
        <w:t>cara</w:t>
      </w:r>
      <w:proofErr w:type="gramEnd"/>
      <w:r w:rsidRPr="007A4C77">
        <w:rPr>
          <w:rFonts w:ascii="Times New Roman" w:hAnsi="Times New Roman" w:cs="Times New Roman"/>
        </w:rPr>
        <w:t xml:space="preserve"> menggunakan </w:t>
      </w:r>
      <w:r w:rsidRPr="007A4C77">
        <w:rPr>
          <w:rFonts w:ascii="Times New Roman" w:hAnsi="Times New Roman" w:cs="Times New Roman"/>
          <w:i/>
        </w:rPr>
        <w:t>uji-t.</w:t>
      </w:r>
      <w:r w:rsidR="001718DC" w:rsidRPr="007A4C77">
        <w:rPr>
          <w:rFonts w:ascii="Times New Roman" w:hAnsi="Times New Roman" w:cs="Times New Roman"/>
        </w:rPr>
        <w:t xml:space="preserve"> </w:t>
      </w:r>
      <w:proofErr w:type="gramStart"/>
      <w:r w:rsidRPr="007A4C77">
        <w:rPr>
          <w:rFonts w:ascii="Times New Roman" w:hAnsi="Times New Roman" w:cs="Times New Roman"/>
        </w:rPr>
        <w:t>berdasarkan</w:t>
      </w:r>
      <w:proofErr w:type="gramEnd"/>
      <w:r w:rsidRPr="007A4C77">
        <w:rPr>
          <w:rFonts w:ascii="Times New Roman" w:hAnsi="Times New Roman" w:cs="Times New Roman"/>
        </w:rPr>
        <w:t xml:space="preserve"> hasil pengujian pada tebel </w:t>
      </w:r>
      <w:r w:rsidRPr="007A4C77">
        <w:rPr>
          <w:rFonts w:ascii="Times New Roman" w:hAnsi="Times New Roman" w:cs="Times New Roman"/>
          <w:i/>
        </w:rPr>
        <w:t>Independent Sample T-Test</w:t>
      </w:r>
      <w:r w:rsidRPr="007A4C77">
        <w:rPr>
          <w:rFonts w:ascii="Times New Roman" w:hAnsi="Times New Roman" w:cs="Times New Roman"/>
        </w:rPr>
        <w:t xml:space="preserve"> menunjukkan bahwa nilai signifikan lebih kecil dari α, yaitu 0.000 &lt;  0,05. </w:t>
      </w:r>
      <w:proofErr w:type="gramStart"/>
      <w:r w:rsidRPr="007A4C77">
        <w:rPr>
          <w:rFonts w:ascii="Times New Roman" w:hAnsi="Times New Roman" w:cs="Times New Roman"/>
        </w:rPr>
        <w:t xml:space="preserve">Hal ini berarti sebagaimana dasar pengambilan keputusan dalam uji </w:t>
      </w:r>
      <w:r w:rsidRPr="007A4C77">
        <w:rPr>
          <w:rFonts w:ascii="Times New Roman" w:hAnsi="Times New Roman" w:cs="Times New Roman"/>
          <w:i/>
        </w:rPr>
        <w:t>independent sample test</w:t>
      </w:r>
      <w:r w:rsidRPr="007A4C77">
        <w:rPr>
          <w:rFonts w:ascii="Times New Roman" w:hAnsi="Times New Roman" w:cs="Times New Roman"/>
        </w:rPr>
        <w:t xml:space="preserve"> dapat disimpulkan bahwa H</w:t>
      </w:r>
      <w:r w:rsidRPr="007A4C77">
        <w:rPr>
          <w:rFonts w:ascii="Times New Roman" w:hAnsi="Times New Roman" w:cs="Times New Roman"/>
          <w:vertAlign w:val="subscript"/>
        </w:rPr>
        <w:t>0</w:t>
      </w:r>
      <w:r w:rsidRPr="007A4C77">
        <w:rPr>
          <w:rFonts w:ascii="Times New Roman" w:hAnsi="Times New Roman" w:cs="Times New Roman"/>
        </w:rPr>
        <w:t xml:space="preserve"> ditolak dan H</w:t>
      </w:r>
      <w:r w:rsidRPr="007A4C77">
        <w:rPr>
          <w:rFonts w:ascii="Times New Roman" w:hAnsi="Times New Roman" w:cs="Times New Roman"/>
          <w:vertAlign w:val="subscript"/>
        </w:rPr>
        <w:t xml:space="preserve">a </w:t>
      </w:r>
      <w:r w:rsidRPr="007A4C77">
        <w:rPr>
          <w:rFonts w:ascii="Times New Roman" w:hAnsi="Times New Roman" w:cs="Times New Roman"/>
        </w:rPr>
        <w:t>diterima.</w:t>
      </w:r>
      <w:proofErr w:type="gramEnd"/>
      <w:r w:rsidRPr="007A4C77">
        <w:rPr>
          <w:rFonts w:ascii="Times New Roman" w:hAnsi="Times New Roman" w:cs="Times New Roman"/>
        </w:rPr>
        <w:t xml:space="preserve"> </w:t>
      </w:r>
      <w:proofErr w:type="gramStart"/>
      <w:r w:rsidRPr="007A4C77">
        <w:rPr>
          <w:rFonts w:ascii="Times New Roman" w:hAnsi="Times New Roman" w:cs="Times New Roman"/>
        </w:rPr>
        <w:t xml:space="preserve">Dengan demikian dapat disimpulkan bahwa kemampuan pemahaman konsep matematis siswa dengan penerapan model pembelajaran </w:t>
      </w:r>
      <w:r w:rsidR="00C55944" w:rsidRPr="007A4C77">
        <w:rPr>
          <w:rFonts w:ascii="Times New Roman" w:hAnsi="Times New Roman" w:cs="Times New Roman"/>
          <w:i/>
        </w:rPr>
        <w:t>Inkuiri Terbimbing</w:t>
      </w:r>
      <w:r w:rsidR="00C55944" w:rsidRPr="007A4C77">
        <w:rPr>
          <w:rFonts w:ascii="Times New Roman" w:hAnsi="Times New Roman" w:cs="Times New Roman"/>
        </w:rPr>
        <w:t xml:space="preserve"> </w:t>
      </w:r>
      <w:r w:rsidRPr="007A4C77">
        <w:rPr>
          <w:rFonts w:ascii="Times New Roman" w:hAnsi="Times New Roman" w:cs="Times New Roman"/>
        </w:rPr>
        <w:t xml:space="preserve">lebih baik dari pada kemampuan pemahaman konsep matematis siswa terhadap pembelajaran </w:t>
      </w:r>
      <w:r w:rsidRPr="007A4C77">
        <w:rPr>
          <w:rFonts w:ascii="Times New Roman" w:hAnsi="Times New Roman" w:cs="Times New Roman"/>
          <w:i/>
        </w:rPr>
        <w:t xml:space="preserve">konvensional </w:t>
      </w:r>
      <w:r w:rsidRPr="007A4C77">
        <w:rPr>
          <w:rFonts w:ascii="Times New Roman" w:hAnsi="Times New Roman" w:cs="Times New Roman"/>
        </w:rPr>
        <w:t>pada kelas VIII MTs Al Islam Petalabumi.</w:t>
      </w:r>
      <w:proofErr w:type="gramEnd"/>
    </w:p>
    <w:p w:rsidR="004F615A" w:rsidRPr="007A4C77" w:rsidRDefault="004F615A" w:rsidP="004F615A">
      <w:pPr>
        <w:spacing w:after="0" w:line="240" w:lineRule="auto"/>
        <w:ind w:firstLine="720"/>
        <w:jc w:val="both"/>
        <w:rPr>
          <w:rFonts w:ascii="Times New Roman" w:hAnsi="Times New Roman" w:cs="Times New Roman"/>
        </w:rPr>
      </w:pPr>
    </w:p>
    <w:p w:rsidR="006304B1" w:rsidRPr="007A4C77" w:rsidRDefault="006304B1" w:rsidP="003F4E36">
      <w:pPr>
        <w:spacing w:after="0" w:line="240" w:lineRule="auto"/>
        <w:jc w:val="both"/>
        <w:rPr>
          <w:rFonts w:ascii="Times New Roman" w:hAnsi="Times New Roman" w:cs="Times New Roman"/>
          <w:b/>
        </w:rPr>
      </w:pPr>
      <w:r w:rsidRPr="007A4C77">
        <w:rPr>
          <w:rFonts w:ascii="Times New Roman" w:hAnsi="Times New Roman" w:cs="Times New Roman"/>
          <w:b/>
        </w:rPr>
        <w:t>SIMPULAN</w:t>
      </w:r>
    </w:p>
    <w:p w:rsidR="0014399B" w:rsidRPr="007A4C77" w:rsidRDefault="0014399B" w:rsidP="003F4E36">
      <w:pPr>
        <w:pStyle w:val="ListParagraph"/>
        <w:spacing w:line="240" w:lineRule="auto"/>
        <w:ind w:left="0" w:firstLine="567"/>
        <w:jc w:val="both"/>
        <w:rPr>
          <w:rFonts w:ascii="Times New Roman" w:hAnsi="Times New Roman" w:cs="Times New Roman"/>
        </w:rPr>
      </w:pPr>
      <w:r w:rsidRPr="007A4C77">
        <w:rPr>
          <w:rFonts w:ascii="Times New Roman" w:hAnsi="Times New Roman" w:cs="Times New Roman"/>
        </w:rPr>
        <w:t xml:space="preserve">Berdasarkan hasil penelitian pengujian hipotesis terhadap kedua kelas sampel di peroleh nilai </w:t>
      </w:r>
      <w:r w:rsidRPr="007A4C77">
        <w:rPr>
          <w:rFonts w:ascii="Times New Roman" w:hAnsi="Times New Roman" w:cs="Times New Roman"/>
          <w:i/>
        </w:rPr>
        <w:t>P-value</w:t>
      </w:r>
      <w:r w:rsidRPr="007A4C77">
        <w:rPr>
          <w:rFonts w:ascii="Times New Roman" w:hAnsi="Times New Roman" w:cs="Times New Roman"/>
        </w:rPr>
        <w:t xml:space="preserve"> lebih kecil dari </w:t>
      </w:r>
      <w:r w:rsidRPr="007A4C77">
        <w:rPr>
          <w:rFonts w:ascii="Times New Roman" w:hAnsi="Times New Roman" w:cs="Times New Roman"/>
          <w:i/>
        </w:rPr>
        <w:t xml:space="preserve">a, </w:t>
      </w:r>
      <w:r w:rsidRPr="007A4C77">
        <w:rPr>
          <w:rFonts w:ascii="Times New Roman" w:hAnsi="Times New Roman" w:cs="Times New Roman"/>
        </w:rPr>
        <w:t>yaitu 0,000 &lt; 0</w:t>
      </w:r>
      <w:proofErr w:type="gramStart"/>
      <w:r w:rsidRPr="007A4C77">
        <w:rPr>
          <w:rFonts w:ascii="Times New Roman" w:hAnsi="Times New Roman" w:cs="Times New Roman"/>
        </w:rPr>
        <w:t>,05</w:t>
      </w:r>
      <w:proofErr w:type="gramEnd"/>
      <w:r w:rsidRPr="007A4C77">
        <w:rPr>
          <w:rFonts w:ascii="Times New Roman" w:hAnsi="Times New Roman" w:cs="Times New Roman"/>
        </w:rPr>
        <w:t xml:space="preserve">. </w:t>
      </w:r>
      <w:proofErr w:type="gramStart"/>
      <w:r w:rsidRPr="007A4C77">
        <w:rPr>
          <w:rFonts w:ascii="Times New Roman" w:hAnsi="Times New Roman" w:cs="Times New Roman"/>
        </w:rPr>
        <w:t>Artinya  bahwa</w:t>
      </w:r>
      <w:proofErr w:type="gramEnd"/>
      <w:r w:rsidRPr="007A4C77">
        <w:rPr>
          <w:rFonts w:ascii="Times New Roman" w:hAnsi="Times New Roman" w:cs="Times New Roman"/>
        </w:rPr>
        <w:t xml:space="preserve"> H</w:t>
      </w:r>
      <w:r w:rsidRPr="007A4C77">
        <w:rPr>
          <w:rFonts w:ascii="Times New Roman" w:hAnsi="Times New Roman" w:cs="Times New Roman"/>
          <w:vertAlign w:val="subscript"/>
        </w:rPr>
        <w:t>0</w:t>
      </w:r>
      <w:r w:rsidRPr="007A4C77">
        <w:rPr>
          <w:rFonts w:ascii="Times New Roman" w:hAnsi="Times New Roman" w:cs="Times New Roman"/>
        </w:rPr>
        <w:t xml:space="preserve"> ditolak dan H</w:t>
      </w:r>
      <w:r w:rsidRPr="007A4C77">
        <w:rPr>
          <w:rFonts w:ascii="Times New Roman" w:hAnsi="Times New Roman" w:cs="Times New Roman"/>
          <w:vertAlign w:val="subscript"/>
        </w:rPr>
        <w:t xml:space="preserve">a </w:t>
      </w:r>
      <w:r w:rsidRPr="007A4C77">
        <w:rPr>
          <w:rFonts w:ascii="Times New Roman" w:hAnsi="Times New Roman" w:cs="Times New Roman"/>
        </w:rPr>
        <w:t xml:space="preserve">diterima. Dengan </w:t>
      </w:r>
      <w:proofErr w:type="gramStart"/>
      <w:r w:rsidRPr="007A4C77">
        <w:rPr>
          <w:rFonts w:ascii="Times New Roman" w:hAnsi="Times New Roman" w:cs="Times New Roman"/>
        </w:rPr>
        <w:t>demikian  terdapat</w:t>
      </w:r>
      <w:proofErr w:type="gramEnd"/>
      <w:r w:rsidRPr="007A4C77">
        <w:rPr>
          <w:rFonts w:ascii="Times New Roman" w:hAnsi="Times New Roman" w:cs="Times New Roman"/>
        </w:rPr>
        <w:t xml:space="preserve"> perbedaan yang signifikan antara rata-rata hasil belajar siswa yang mana kelas eksperimen dengan menggunakan model </w:t>
      </w:r>
      <w:r w:rsidRPr="007A4C77">
        <w:rPr>
          <w:rFonts w:ascii="Times New Roman" w:hAnsi="Times New Roman" w:cs="Times New Roman"/>
        </w:rPr>
        <w:lastRenderedPageBreak/>
        <w:t xml:space="preserve">pembelajaran </w:t>
      </w:r>
      <w:r w:rsidR="00C55944" w:rsidRPr="007A4C77">
        <w:rPr>
          <w:rFonts w:ascii="Times New Roman" w:hAnsi="Times New Roman" w:cs="Times New Roman"/>
          <w:i/>
        </w:rPr>
        <w:t>Inkuiri Terbimbing</w:t>
      </w:r>
      <w:r w:rsidR="00C55944" w:rsidRPr="007A4C77">
        <w:rPr>
          <w:rFonts w:ascii="Times New Roman" w:hAnsi="Times New Roman" w:cs="Times New Roman"/>
        </w:rPr>
        <w:t xml:space="preserve"> </w:t>
      </w:r>
      <w:r w:rsidRPr="007A4C77">
        <w:rPr>
          <w:rFonts w:ascii="Times New Roman" w:hAnsi="Times New Roman" w:cs="Times New Roman"/>
        </w:rPr>
        <w:t xml:space="preserve">lebih baik dibandingkan kelas kontrol yang menggunakan model pembelajaran </w:t>
      </w:r>
      <w:r w:rsidRPr="007A4C77">
        <w:rPr>
          <w:rFonts w:ascii="Times New Roman" w:hAnsi="Times New Roman" w:cs="Times New Roman"/>
          <w:i/>
        </w:rPr>
        <w:t>konvensional</w:t>
      </w:r>
      <w:r w:rsidRPr="007A4C77">
        <w:rPr>
          <w:rFonts w:ascii="Times New Roman" w:hAnsi="Times New Roman" w:cs="Times New Roman"/>
        </w:rPr>
        <w:t xml:space="preserve">. Sehingga dapat disimpulkan bahwa </w:t>
      </w:r>
      <w:proofErr w:type="gramStart"/>
      <w:r w:rsidRPr="007A4C77">
        <w:rPr>
          <w:rFonts w:ascii="Times New Roman" w:hAnsi="Times New Roman" w:cs="Times New Roman"/>
        </w:rPr>
        <w:t>“ kemampuan</w:t>
      </w:r>
      <w:proofErr w:type="gramEnd"/>
      <w:r w:rsidRPr="007A4C77">
        <w:rPr>
          <w:rFonts w:ascii="Times New Roman" w:hAnsi="Times New Roman" w:cs="Times New Roman"/>
        </w:rPr>
        <w:t xml:space="preserve"> pemahaman konsep matematis siswa dengan penerapan model pembelajaran </w:t>
      </w:r>
      <w:r w:rsidR="002667A5" w:rsidRPr="007A4C77">
        <w:rPr>
          <w:rFonts w:ascii="Times New Roman" w:hAnsi="Times New Roman" w:cs="Times New Roman"/>
          <w:i/>
        </w:rPr>
        <w:t>Inkuiri Terbimbing</w:t>
      </w:r>
      <w:r w:rsidR="002667A5" w:rsidRPr="007A4C77">
        <w:rPr>
          <w:rFonts w:ascii="Times New Roman" w:hAnsi="Times New Roman" w:cs="Times New Roman"/>
        </w:rPr>
        <w:t xml:space="preserve"> </w:t>
      </w:r>
      <w:r w:rsidRPr="007A4C77">
        <w:rPr>
          <w:rFonts w:ascii="Times New Roman" w:hAnsi="Times New Roman" w:cs="Times New Roman"/>
        </w:rPr>
        <w:t xml:space="preserve">lebih baik dari pada kemampuan pemahaman konsep matematis siswa terhadap pembelajaran </w:t>
      </w:r>
      <w:r w:rsidRPr="007A4C77">
        <w:rPr>
          <w:rFonts w:ascii="Times New Roman" w:hAnsi="Times New Roman" w:cs="Times New Roman"/>
          <w:i/>
        </w:rPr>
        <w:t>konvensional</w:t>
      </w:r>
      <w:r w:rsidRPr="007A4C77">
        <w:rPr>
          <w:rFonts w:ascii="Times New Roman" w:hAnsi="Times New Roman" w:cs="Times New Roman"/>
        </w:rPr>
        <w:t xml:space="preserve"> pada kelas VIII Madrasah Tsanawiyah Al Islam Petalabumi”.</w:t>
      </w:r>
    </w:p>
    <w:p w:rsidR="0014399B" w:rsidRPr="007A4C77" w:rsidRDefault="007A4C77" w:rsidP="007A4C77">
      <w:pPr>
        <w:spacing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REFERENSI</w:t>
      </w:r>
    </w:p>
    <w:p w:rsidR="00B41382" w:rsidRDefault="00B41382" w:rsidP="00B41382">
      <w:pPr>
        <w:widowControl w:val="0"/>
        <w:autoSpaceDE w:val="0"/>
        <w:autoSpaceDN w:val="0"/>
        <w:adjustRightInd w:val="0"/>
        <w:ind w:left="567" w:hanging="567"/>
        <w:jc w:val="both"/>
        <w:rPr>
          <w:rFonts w:ascii="Times New Roman" w:hAnsi="Times New Roman" w:cs="Times New Roman"/>
          <w:b/>
          <w:bCs/>
          <w:sz w:val="24"/>
          <w:szCs w:val="24"/>
        </w:rPr>
      </w:pPr>
      <w:r>
        <w:rPr>
          <w:rFonts w:ascii="Times New Roman" w:hAnsi="Times New Roman" w:cs="Times New Roman"/>
          <w:b/>
          <w:bCs/>
          <w:sz w:val="24"/>
          <w:szCs w:val="24"/>
        </w:rPr>
        <w:t>BUKU</w:t>
      </w:r>
    </w:p>
    <w:p w:rsidR="00B41382" w:rsidRDefault="00B41382" w:rsidP="00B4138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Arikunto, Suharsimi. </w:t>
      </w:r>
      <w:r w:rsidRPr="00966F21">
        <w:rPr>
          <w:rFonts w:ascii="Times New Roman" w:hAnsi="Times New Roman" w:cs="Times New Roman"/>
          <w:b/>
          <w:i/>
          <w:sz w:val="24"/>
          <w:szCs w:val="24"/>
        </w:rPr>
        <w:t>Prosedur Penelitian Suatu Pendekatan Praktik</w:t>
      </w:r>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Cetakkan ke 15.</w:t>
      </w:r>
      <w:proofErr w:type="gramEnd"/>
      <w:r w:rsidRPr="00926A54">
        <w:rPr>
          <w:rFonts w:ascii="Times New Roman" w:hAnsi="Times New Roman" w:cs="Times New Roman"/>
          <w:sz w:val="24"/>
          <w:szCs w:val="24"/>
        </w:rPr>
        <w:t xml:space="preserve"> Jakarta: PT. Rieneka Cipta.2013</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Hasan</w:t>
      </w:r>
      <w:proofErr w:type="gramStart"/>
      <w:r w:rsidRPr="00926A54">
        <w:rPr>
          <w:rFonts w:ascii="Times New Roman" w:hAnsi="Times New Roman" w:cs="Times New Roman"/>
          <w:sz w:val="24"/>
          <w:szCs w:val="24"/>
        </w:rPr>
        <w:t>,Iqbal</w:t>
      </w:r>
      <w:proofErr w:type="gramEnd"/>
      <w:r w:rsidRPr="00926A54">
        <w:rPr>
          <w:rFonts w:ascii="Times New Roman" w:hAnsi="Times New Roman" w:cs="Times New Roman"/>
          <w:sz w:val="24"/>
          <w:szCs w:val="24"/>
        </w:rPr>
        <w:t>, M. 2013.</w:t>
      </w:r>
      <w:r w:rsidRPr="00966F21">
        <w:rPr>
          <w:rFonts w:ascii="Times New Roman" w:hAnsi="Times New Roman" w:cs="Times New Roman"/>
          <w:b/>
          <w:i/>
          <w:sz w:val="24"/>
          <w:szCs w:val="24"/>
        </w:rPr>
        <w:t xml:space="preserve"> </w:t>
      </w:r>
      <w:proofErr w:type="gramStart"/>
      <w:r w:rsidRPr="00966F21">
        <w:rPr>
          <w:rFonts w:ascii="Times New Roman" w:hAnsi="Times New Roman" w:cs="Times New Roman"/>
          <w:b/>
          <w:i/>
          <w:sz w:val="24"/>
          <w:szCs w:val="24"/>
        </w:rPr>
        <w:t>Pokok-Pokok Materi Statistik</w:t>
      </w:r>
      <w:r w:rsidRPr="00966F21">
        <w:rPr>
          <w:rFonts w:ascii="Times New Roman" w:hAnsi="Times New Roman" w:cs="Times New Roman"/>
          <w:b/>
          <w:sz w:val="24"/>
          <w:szCs w:val="24"/>
        </w:rPr>
        <w:t xml:space="preserve"> 2.</w:t>
      </w:r>
      <w:proofErr w:type="gramEnd"/>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Cetakan ke 2.</w:t>
      </w:r>
      <w:proofErr w:type="gramEnd"/>
      <w:r w:rsidRPr="00926A54">
        <w:rPr>
          <w:rFonts w:ascii="Times New Roman" w:hAnsi="Times New Roman" w:cs="Times New Roman"/>
          <w:sz w:val="24"/>
          <w:szCs w:val="24"/>
        </w:rPr>
        <w:t xml:space="preserve"> Jakarta: Bumi Aksara. 2013</w:t>
      </w:r>
    </w:p>
    <w:p w:rsidR="00F2663F" w:rsidRDefault="00F2663F" w:rsidP="00B41382">
      <w:pPr>
        <w:spacing w:after="0" w:line="240" w:lineRule="auto"/>
        <w:ind w:left="567" w:hanging="567"/>
        <w:jc w:val="both"/>
        <w:rPr>
          <w:rFonts w:ascii="Times New Roman" w:hAnsi="Times New Roman" w:cs="Times New Roman"/>
          <w:sz w:val="24"/>
          <w:szCs w:val="24"/>
          <w:lang w:val="id-ID"/>
        </w:rPr>
        <w:sectPr w:rsidR="00F2663F" w:rsidSect="00F2663F">
          <w:type w:val="continuous"/>
          <w:pgSz w:w="12240" w:h="20160" w:code="5"/>
          <w:pgMar w:top="1701" w:right="1701" w:bottom="1701" w:left="1701" w:header="709" w:footer="709" w:gutter="0"/>
          <w:cols w:num="2" w:space="708"/>
          <w:docGrid w:linePitch="360"/>
        </w:sectPr>
      </w:pP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Hamdayama, Jumanta. </w:t>
      </w:r>
      <w:r w:rsidRPr="00035712">
        <w:rPr>
          <w:rFonts w:ascii="Times New Roman" w:hAnsi="Times New Roman" w:cs="Times New Roman"/>
          <w:b/>
          <w:i/>
          <w:sz w:val="24"/>
          <w:szCs w:val="24"/>
        </w:rPr>
        <w:t>Metodologi Penelitian Pendidikan</w:t>
      </w:r>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Cetakan ke 1.</w:t>
      </w:r>
      <w:proofErr w:type="gramEnd"/>
      <w:r w:rsidRPr="00926A54">
        <w:rPr>
          <w:rFonts w:ascii="Times New Roman" w:hAnsi="Times New Roman" w:cs="Times New Roman"/>
          <w:sz w:val="24"/>
          <w:szCs w:val="24"/>
        </w:rPr>
        <w:t xml:space="preserve"> Jakarta: Rineka Bumi Aksara</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Iswadi</w:t>
      </w:r>
      <w:r w:rsidRPr="00035712">
        <w:rPr>
          <w:rFonts w:ascii="Times New Roman" w:hAnsi="Times New Roman" w:cs="Times New Roman"/>
          <w:b/>
          <w:i/>
          <w:sz w:val="24"/>
          <w:szCs w:val="24"/>
        </w:rPr>
        <w:t>.</w:t>
      </w:r>
      <w:proofErr w:type="gramEnd"/>
      <w:r w:rsidRPr="00035712">
        <w:rPr>
          <w:rFonts w:ascii="Times New Roman" w:hAnsi="Times New Roman" w:cs="Times New Roman"/>
          <w:b/>
          <w:i/>
          <w:sz w:val="24"/>
          <w:szCs w:val="24"/>
        </w:rPr>
        <w:t xml:space="preserve"> Teori Belajar</w:t>
      </w:r>
      <w:r w:rsidRPr="00926A54">
        <w:rPr>
          <w:rFonts w:ascii="Times New Roman" w:hAnsi="Times New Roman" w:cs="Times New Roman"/>
          <w:sz w:val="24"/>
          <w:szCs w:val="24"/>
        </w:rPr>
        <w:t xml:space="preserve">, Bogor: Pt </w:t>
      </w:r>
      <w:proofErr w:type="gramStart"/>
      <w:r w:rsidRPr="00926A54">
        <w:rPr>
          <w:rFonts w:ascii="Times New Roman" w:hAnsi="Times New Roman" w:cs="Times New Roman"/>
          <w:sz w:val="24"/>
          <w:szCs w:val="24"/>
        </w:rPr>
        <w:t>In</w:t>
      </w:r>
      <w:proofErr w:type="gramEnd"/>
      <w:r w:rsidRPr="00926A54">
        <w:rPr>
          <w:rFonts w:ascii="Times New Roman" w:hAnsi="Times New Roman" w:cs="Times New Roman"/>
          <w:sz w:val="24"/>
          <w:szCs w:val="24"/>
        </w:rPr>
        <w:t xml:space="preserve"> Media.2017</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Margono.</w:t>
      </w:r>
      <w:proofErr w:type="gramEnd"/>
      <w:r w:rsidRPr="00926A54">
        <w:rPr>
          <w:rFonts w:ascii="Times New Roman" w:hAnsi="Times New Roman" w:cs="Times New Roman"/>
          <w:sz w:val="24"/>
          <w:szCs w:val="24"/>
        </w:rPr>
        <w:t xml:space="preserve"> </w:t>
      </w:r>
      <w:r w:rsidRPr="00035712">
        <w:rPr>
          <w:rFonts w:ascii="Times New Roman" w:hAnsi="Times New Roman" w:cs="Times New Roman"/>
          <w:b/>
          <w:i/>
          <w:sz w:val="24"/>
          <w:szCs w:val="24"/>
        </w:rPr>
        <w:t>Metodologi Penelitian Pendidikan</w:t>
      </w:r>
      <w:r w:rsidRPr="00926A54">
        <w:rPr>
          <w:rFonts w:ascii="Times New Roman" w:hAnsi="Times New Roman" w:cs="Times New Roman"/>
          <w:sz w:val="24"/>
          <w:szCs w:val="24"/>
        </w:rPr>
        <w:t>.  Jakarta: Rineka Cipta. 2010</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Mudjiono, </w:t>
      </w:r>
      <w:r w:rsidRPr="00035712">
        <w:rPr>
          <w:rFonts w:ascii="Times New Roman" w:hAnsi="Times New Roman" w:cs="Times New Roman"/>
          <w:b/>
          <w:i/>
          <w:sz w:val="24"/>
          <w:szCs w:val="24"/>
        </w:rPr>
        <w:t xml:space="preserve">Dimyanti. </w:t>
      </w:r>
      <w:proofErr w:type="gramStart"/>
      <w:r w:rsidRPr="00035712">
        <w:rPr>
          <w:rFonts w:ascii="Times New Roman" w:hAnsi="Times New Roman" w:cs="Times New Roman"/>
          <w:b/>
          <w:i/>
          <w:sz w:val="24"/>
          <w:szCs w:val="24"/>
        </w:rPr>
        <w:t>Belajar dan Pembelajaran</w:t>
      </w:r>
      <w:r w:rsidRPr="00926A54">
        <w:rPr>
          <w:rFonts w:ascii="Times New Roman" w:hAnsi="Times New Roman" w:cs="Times New Roman"/>
          <w:sz w:val="24"/>
          <w:szCs w:val="24"/>
        </w:rPr>
        <w:t>.</w:t>
      </w:r>
      <w:proofErr w:type="gramEnd"/>
      <w:r w:rsidRPr="00926A54">
        <w:rPr>
          <w:rFonts w:ascii="Times New Roman" w:hAnsi="Times New Roman" w:cs="Times New Roman"/>
          <w:sz w:val="24"/>
          <w:szCs w:val="24"/>
        </w:rPr>
        <w:t xml:space="preserve"> Jakarta: Rineka Cipta. 2013</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B41382" w:rsidRDefault="00B41382" w:rsidP="00B4138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Rosmala, Amelia, dan Isrok’atun. </w:t>
      </w:r>
      <w:proofErr w:type="gramStart"/>
      <w:r w:rsidRPr="00035712">
        <w:rPr>
          <w:rFonts w:ascii="Times New Roman" w:hAnsi="Times New Roman" w:cs="Times New Roman"/>
          <w:b/>
          <w:i/>
          <w:sz w:val="24"/>
          <w:szCs w:val="24"/>
        </w:rPr>
        <w:t>Model-Model Pembelajaran Matematika.</w:t>
      </w:r>
      <w:proofErr w:type="gramEnd"/>
      <w:r w:rsidRPr="00926A54">
        <w:rPr>
          <w:rFonts w:ascii="Times New Roman" w:hAnsi="Times New Roman" w:cs="Times New Roman"/>
          <w:sz w:val="24"/>
          <w:szCs w:val="24"/>
        </w:rPr>
        <w:t xml:space="preserve"> Jakarta: PT Bumi Aksara</w:t>
      </w:r>
      <w:r w:rsidR="00F03162">
        <w:rPr>
          <w:rFonts w:ascii="Times New Roman" w:hAnsi="Times New Roman" w:cs="Times New Roman"/>
          <w:sz w:val="24"/>
          <w:szCs w:val="24"/>
          <w:lang w:val="id-ID"/>
        </w:rPr>
        <w:t>.</w:t>
      </w:r>
    </w:p>
    <w:p w:rsidR="00F03162" w:rsidRPr="00F03162" w:rsidRDefault="00F03162" w:rsidP="00B41382">
      <w:pPr>
        <w:spacing w:after="0" w:line="240" w:lineRule="auto"/>
        <w:ind w:left="567" w:hanging="567"/>
        <w:jc w:val="both"/>
        <w:rPr>
          <w:rFonts w:ascii="Times New Roman" w:hAnsi="Times New Roman" w:cs="Times New Roman"/>
          <w:sz w:val="24"/>
          <w:szCs w:val="24"/>
          <w:lang w:val="id-ID"/>
        </w:rPr>
      </w:pPr>
    </w:p>
    <w:p w:rsidR="007A7A0B" w:rsidRDefault="007A7A0B" w:rsidP="007A7A0B">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Tim Redaksi Kamus Besar Bahasa Indonesia.</w:t>
      </w:r>
      <w:proofErr w:type="gramEnd"/>
      <w:r w:rsidRPr="00926A54">
        <w:rPr>
          <w:rFonts w:ascii="Times New Roman" w:hAnsi="Times New Roman" w:cs="Times New Roman"/>
          <w:sz w:val="24"/>
          <w:szCs w:val="24"/>
        </w:rPr>
        <w:t xml:space="preserve"> </w:t>
      </w:r>
      <w:proofErr w:type="gramStart"/>
      <w:r w:rsidRPr="00336BF3">
        <w:rPr>
          <w:rFonts w:ascii="Times New Roman" w:hAnsi="Times New Roman" w:cs="Times New Roman"/>
          <w:b/>
          <w:i/>
          <w:sz w:val="24"/>
          <w:szCs w:val="24"/>
        </w:rPr>
        <w:t>Kamus Besar Bahasa Indonesia</w:t>
      </w:r>
      <w:r w:rsidRPr="00926A54">
        <w:rPr>
          <w:rFonts w:ascii="Times New Roman" w:hAnsi="Times New Roman" w:cs="Times New Roman"/>
          <w:sz w:val="24"/>
          <w:szCs w:val="24"/>
        </w:rPr>
        <w:t>.</w:t>
      </w:r>
      <w:proofErr w:type="gramEnd"/>
      <w:r w:rsidRPr="00926A54">
        <w:rPr>
          <w:rFonts w:ascii="Times New Roman" w:hAnsi="Times New Roman" w:cs="Times New Roman"/>
          <w:sz w:val="24"/>
          <w:szCs w:val="24"/>
        </w:rPr>
        <w:t xml:space="preserve"> Jakarta: Pusat Bahasa.2008</w:t>
      </w:r>
    </w:p>
    <w:p w:rsidR="007A7A0B" w:rsidRPr="007A7A0B" w:rsidRDefault="007A7A0B" w:rsidP="007A7A0B">
      <w:pPr>
        <w:spacing w:after="0" w:line="240" w:lineRule="auto"/>
        <w:ind w:left="567" w:hanging="567"/>
        <w:jc w:val="both"/>
        <w:rPr>
          <w:rFonts w:ascii="Times New Roman" w:hAnsi="Times New Roman" w:cs="Times New Roman"/>
          <w:sz w:val="24"/>
          <w:szCs w:val="24"/>
          <w:lang w:val="id-ID"/>
        </w:rPr>
      </w:pPr>
    </w:p>
    <w:p w:rsidR="00F03162" w:rsidRDefault="00F03162" w:rsidP="00F03162">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Trianto.</w:t>
      </w:r>
      <w:proofErr w:type="gramEnd"/>
      <w:r w:rsidRPr="00926A54">
        <w:rPr>
          <w:rFonts w:ascii="Times New Roman" w:hAnsi="Times New Roman" w:cs="Times New Roman"/>
          <w:sz w:val="24"/>
          <w:szCs w:val="24"/>
        </w:rPr>
        <w:t xml:space="preserve"> </w:t>
      </w:r>
      <w:r w:rsidRPr="00035712">
        <w:rPr>
          <w:rFonts w:ascii="Times New Roman" w:hAnsi="Times New Roman" w:cs="Times New Roman"/>
          <w:b/>
          <w:i/>
          <w:sz w:val="24"/>
          <w:szCs w:val="24"/>
        </w:rPr>
        <w:t>Model Pembelajaran Terpadu</w:t>
      </w:r>
      <w:r w:rsidRPr="00926A54">
        <w:rPr>
          <w:rFonts w:ascii="Times New Roman" w:hAnsi="Times New Roman" w:cs="Times New Roman"/>
          <w:sz w:val="24"/>
          <w:szCs w:val="24"/>
        </w:rPr>
        <w:t>. Jakarta: Prestasi Pustaka. 2007</w:t>
      </w:r>
    </w:p>
    <w:p w:rsidR="00F03162" w:rsidRPr="00F03162" w:rsidRDefault="00F03162" w:rsidP="00F03162">
      <w:pPr>
        <w:spacing w:after="0" w:line="240" w:lineRule="auto"/>
        <w:ind w:left="567" w:hanging="567"/>
        <w:jc w:val="both"/>
        <w:rPr>
          <w:rFonts w:ascii="Times New Roman" w:hAnsi="Times New Roman" w:cs="Times New Roman"/>
          <w:sz w:val="24"/>
          <w:szCs w:val="24"/>
          <w:lang w:val="id-ID"/>
        </w:rPr>
      </w:pPr>
    </w:p>
    <w:p w:rsidR="00F03162" w:rsidRPr="003671D8" w:rsidRDefault="00F03162" w:rsidP="00F03162">
      <w:pPr>
        <w:spacing w:line="240" w:lineRule="auto"/>
        <w:ind w:left="567" w:hanging="567"/>
        <w:jc w:val="both"/>
        <w:rPr>
          <w:rFonts w:ascii="Times New Roman" w:hAnsi="Times New Roman" w:cs="Times New Roman"/>
          <w:sz w:val="24"/>
          <w:szCs w:val="24"/>
        </w:rPr>
      </w:pPr>
      <w:r w:rsidRPr="00926A54">
        <w:rPr>
          <w:rFonts w:ascii="Times New Roman" w:hAnsi="Times New Roman" w:cs="Times New Roman"/>
          <w:sz w:val="24"/>
          <w:szCs w:val="24"/>
        </w:rPr>
        <w:t xml:space="preserve">Sumarmo Utari, Rohaei, Eti Euis, Hendriana Heris. </w:t>
      </w:r>
      <w:proofErr w:type="gramStart"/>
      <w:r w:rsidRPr="00694DA8">
        <w:rPr>
          <w:rFonts w:ascii="Times New Roman" w:hAnsi="Times New Roman" w:cs="Times New Roman"/>
          <w:b/>
          <w:i/>
          <w:sz w:val="24"/>
          <w:szCs w:val="24"/>
        </w:rPr>
        <w:t xml:space="preserve">Hard Skill dan Soft Skills Matematik </w:t>
      </w:r>
      <w:r w:rsidRPr="00926A54">
        <w:rPr>
          <w:rFonts w:ascii="Times New Roman" w:hAnsi="Times New Roman" w:cs="Times New Roman"/>
          <w:sz w:val="24"/>
          <w:szCs w:val="24"/>
        </w:rPr>
        <w:t>Siswa.</w:t>
      </w:r>
      <w:proofErr w:type="gramEnd"/>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Cet</w:t>
      </w:r>
      <w:proofErr w:type="gramEnd"/>
      <w:r w:rsidRPr="00926A54">
        <w:rPr>
          <w:rFonts w:ascii="Times New Roman" w:hAnsi="Times New Roman" w:cs="Times New Roman"/>
          <w:sz w:val="24"/>
          <w:szCs w:val="24"/>
        </w:rPr>
        <w:t xml:space="preserve"> ke 1. Bandung: Pt Refika Aditama. 2017</w:t>
      </w:r>
    </w:p>
    <w:p w:rsidR="00F03162" w:rsidRPr="00F03162" w:rsidRDefault="00F03162" w:rsidP="00F03162">
      <w:pPr>
        <w:spacing w:after="0" w:line="240" w:lineRule="auto"/>
        <w:ind w:left="567" w:hanging="567"/>
        <w:jc w:val="both"/>
        <w:rPr>
          <w:rFonts w:ascii="Times New Roman" w:hAnsi="Times New Roman" w:cs="Times New Roman"/>
          <w:sz w:val="24"/>
          <w:szCs w:val="24"/>
          <w:lang w:val="id-ID"/>
        </w:rPr>
      </w:pPr>
    </w:p>
    <w:p w:rsidR="00F03162" w:rsidRDefault="00F03162" w:rsidP="00F03162">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Wiyani, Ardy dan Irham, Mahamad.</w:t>
      </w:r>
      <w:proofErr w:type="gramEnd"/>
      <w:r w:rsidRPr="00926A54">
        <w:rPr>
          <w:rFonts w:ascii="Times New Roman" w:hAnsi="Times New Roman" w:cs="Times New Roman"/>
          <w:sz w:val="24"/>
          <w:szCs w:val="24"/>
        </w:rPr>
        <w:t xml:space="preserve"> </w:t>
      </w:r>
      <w:r w:rsidRPr="00336BF3">
        <w:rPr>
          <w:rFonts w:ascii="Times New Roman" w:hAnsi="Times New Roman" w:cs="Times New Roman"/>
          <w:b/>
          <w:i/>
          <w:sz w:val="24"/>
          <w:szCs w:val="24"/>
        </w:rPr>
        <w:t>Psikologi Pendidikan</w:t>
      </w:r>
      <w:r w:rsidRPr="00926A54">
        <w:rPr>
          <w:rFonts w:ascii="Times New Roman" w:hAnsi="Times New Roman" w:cs="Times New Roman"/>
          <w:sz w:val="24"/>
          <w:szCs w:val="24"/>
        </w:rPr>
        <w:t>. Jakarta: Ar Ruzzmedia</w:t>
      </w:r>
    </w:p>
    <w:p w:rsidR="00F03162" w:rsidRPr="00F03162" w:rsidRDefault="00F03162" w:rsidP="00F03162">
      <w:pPr>
        <w:spacing w:after="0" w:line="240" w:lineRule="auto"/>
        <w:ind w:left="567" w:hanging="567"/>
        <w:jc w:val="both"/>
        <w:rPr>
          <w:rFonts w:ascii="Times New Roman" w:hAnsi="Times New Roman" w:cs="Times New Roman"/>
          <w:sz w:val="24"/>
          <w:szCs w:val="24"/>
          <w:lang w:val="id-ID"/>
        </w:rPr>
      </w:pPr>
    </w:p>
    <w:p w:rsidR="00F03162" w:rsidRDefault="00F03162" w:rsidP="00F0316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Walpole, E, Ronald. </w:t>
      </w:r>
      <w:r w:rsidRPr="00336BF3">
        <w:rPr>
          <w:rFonts w:ascii="Times New Roman" w:hAnsi="Times New Roman" w:cs="Times New Roman"/>
          <w:b/>
          <w:i/>
          <w:sz w:val="24"/>
          <w:szCs w:val="24"/>
        </w:rPr>
        <w:t xml:space="preserve">Pengantar Statistika. </w:t>
      </w:r>
      <w:proofErr w:type="gramStart"/>
      <w:r w:rsidRPr="00336BF3">
        <w:rPr>
          <w:rFonts w:ascii="Times New Roman" w:hAnsi="Times New Roman" w:cs="Times New Roman"/>
          <w:b/>
          <w:i/>
          <w:sz w:val="24"/>
          <w:szCs w:val="24"/>
        </w:rPr>
        <w:t xml:space="preserve">Edisi ke </w:t>
      </w:r>
      <w:r w:rsidRPr="00926A54">
        <w:rPr>
          <w:rFonts w:ascii="Times New Roman" w:hAnsi="Times New Roman" w:cs="Times New Roman"/>
          <w:sz w:val="24"/>
          <w:szCs w:val="24"/>
        </w:rPr>
        <w:t>3.</w:t>
      </w:r>
      <w:proofErr w:type="gramEnd"/>
      <w:r w:rsidRPr="00926A54">
        <w:rPr>
          <w:rFonts w:ascii="Times New Roman" w:hAnsi="Times New Roman" w:cs="Times New Roman"/>
          <w:sz w:val="24"/>
          <w:szCs w:val="24"/>
        </w:rPr>
        <w:t xml:space="preserve"> Jakarta: Gramedia Pustaka Utama. 1993</w:t>
      </w:r>
      <w:r>
        <w:rPr>
          <w:rFonts w:ascii="Times New Roman" w:hAnsi="Times New Roman" w:cs="Times New Roman"/>
          <w:sz w:val="24"/>
          <w:szCs w:val="24"/>
          <w:lang w:val="id-ID"/>
        </w:rPr>
        <w:t>.</w:t>
      </w:r>
    </w:p>
    <w:p w:rsidR="00F03162" w:rsidRPr="00F03162" w:rsidRDefault="00F03162" w:rsidP="00F03162">
      <w:pPr>
        <w:spacing w:after="0" w:line="240" w:lineRule="auto"/>
        <w:ind w:left="567" w:hanging="567"/>
        <w:jc w:val="both"/>
        <w:rPr>
          <w:rFonts w:ascii="Times New Roman" w:hAnsi="Times New Roman" w:cs="Times New Roman"/>
          <w:sz w:val="24"/>
          <w:szCs w:val="24"/>
          <w:lang w:val="id-ID"/>
        </w:rPr>
      </w:pPr>
    </w:p>
    <w:p w:rsidR="00F03162" w:rsidRPr="00F03162" w:rsidRDefault="00F03162" w:rsidP="00F03162">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Zain, Aswan, dan Djamarah, Bahri, Saiful. </w:t>
      </w:r>
      <w:r w:rsidRPr="00336BF3">
        <w:rPr>
          <w:rFonts w:ascii="Times New Roman" w:hAnsi="Times New Roman" w:cs="Times New Roman"/>
          <w:b/>
          <w:i/>
          <w:sz w:val="24"/>
          <w:szCs w:val="24"/>
        </w:rPr>
        <w:t>Strategi Belajar Mengajar</w:t>
      </w:r>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Cetakan ke 2.</w:t>
      </w:r>
      <w:proofErr w:type="gramEnd"/>
      <w:r w:rsidRPr="00926A54">
        <w:rPr>
          <w:rFonts w:ascii="Times New Roman" w:hAnsi="Times New Roman" w:cs="Times New Roman"/>
          <w:sz w:val="24"/>
          <w:szCs w:val="24"/>
        </w:rPr>
        <w:t xml:space="preserve"> Jakarta: Pt Rineka Cipta. 2002</w:t>
      </w:r>
      <w:r>
        <w:rPr>
          <w:rFonts w:ascii="Times New Roman" w:hAnsi="Times New Roman" w:cs="Times New Roman"/>
          <w:sz w:val="24"/>
          <w:szCs w:val="24"/>
          <w:lang w:val="id-ID"/>
        </w:rPr>
        <w:t>.</w:t>
      </w:r>
    </w:p>
    <w:p w:rsidR="00B41382" w:rsidRPr="007A7A0B" w:rsidRDefault="00B41382" w:rsidP="007A7A0B">
      <w:pPr>
        <w:autoSpaceDE w:val="0"/>
        <w:autoSpaceDN w:val="0"/>
        <w:adjustRightInd w:val="0"/>
        <w:jc w:val="both"/>
        <w:rPr>
          <w:rFonts w:ascii="Times New Roman" w:hAnsi="Times New Roman" w:cs="Times New Roman"/>
          <w:sz w:val="24"/>
          <w:szCs w:val="24"/>
          <w:lang w:val="id-ID"/>
        </w:rPr>
      </w:pPr>
    </w:p>
    <w:p w:rsidR="00F2663F" w:rsidRDefault="00F2663F" w:rsidP="00B41382">
      <w:pPr>
        <w:autoSpaceDE w:val="0"/>
        <w:autoSpaceDN w:val="0"/>
        <w:adjustRightInd w:val="0"/>
        <w:ind w:left="567" w:hanging="567"/>
        <w:jc w:val="both"/>
        <w:rPr>
          <w:rFonts w:ascii="Times New Roman" w:hAnsi="Times New Roman" w:cs="Times New Roman"/>
          <w:b/>
          <w:sz w:val="24"/>
          <w:szCs w:val="24"/>
        </w:rPr>
        <w:sectPr w:rsidR="00F2663F" w:rsidSect="00F2663F">
          <w:type w:val="continuous"/>
          <w:pgSz w:w="12240" w:h="20160" w:code="5"/>
          <w:pgMar w:top="1701" w:right="1701" w:bottom="1701" w:left="1701" w:header="709" w:footer="709" w:gutter="0"/>
          <w:cols w:num="2" w:space="708"/>
          <w:docGrid w:linePitch="360"/>
        </w:sectPr>
      </w:pPr>
    </w:p>
    <w:p w:rsidR="00B41382" w:rsidRPr="00C576AD" w:rsidRDefault="00B41382" w:rsidP="00B41382">
      <w:pPr>
        <w:autoSpaceDE w:val="0"/>
        <w:autoSpaceDN w:val="0"/>
        <w:adjustRightInd w:val="0"/>
        <w:ind w:left="567" w:hanging="567"/>
        <w:jc w:val="both"/>
        <w:rPr>
          <w:rFonts w:ascii="Times New Roman" w:hAnsi="Times New Roman" w:cs="Times New Roman"/>
          <w:b/>
          <w:sz w:val="24"/>
          <w:szCs w:val="24"/>
        </w:rPr>
      </w:pPr>
      <w:r w:rsidRPr="00C576AD">
        <w:rPr>
          <w:rFonts w:ascii="Times New Roman" w:hAnsi="Times New Roman" w:cs="Times New Roman"/>
          <w:b/>
          <w:sz w:val="24"/>
          <w:szCs w:val="24"/>
        </w:rPr>
        <w:lastRenderedPageBreak/>
        <w:t>ARTIKEL JURNAL ONLINE</w:t>
      </w:r>
    </w:p>
    <w:p w:rsidR="007A7A0B" w:rsidRDefault="007A7A0B" w:rsidP="007A7A0B">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Annajmi.</w:t>
      </w:r>
      <w:r w:rsidRPr="00966F21">
        <w:rPr>
          <w:rFonts w:ascii="Times New Roman" w:hAnsi="Times New Roman" w:cs="Times New Roman"/>
          <w:b/>
          <w:i/>
          <w:sz w:val="24"/>
          <w:szCs w:val="24"/>
        </w:rPr>
        <w:t>Journal</w:t>
      </w:r>
      <w:r>
        <w:rPr>
          <w:rFonts w:ascii="Times New Roman" w:hAnsi="Times New Roman" w:cs="Times New Roman"/>
          <w:b/>
          <w:i/>
          <w:sz w:val="24"/>
          <w:szCs w:val="24"/>
        </w:rPr>
        <w:t xml:space="preserve"> of mathematikcs Education and S</w:t>
      </w:r>
      <w:r w:rsidRPr="00966F21">
        <w:rPr>
          <w:rFonts w:ascii="Times New Roman" w:hAnsi="Times New Roman" w:cs="Times New Roman"/>
          <w:b/>
          <w:i/>
          <w:sz w:val="24"/>
          <w:szCs w:val="24"/>
        </w:rPr>
        <w:t>cience</w:t>
      </w:r>
      <w:r w:rsidRPr="00926A54">
        <w:rPr>
          <w:rFonts w:ascii="Times New Roman" w:hAnsi="Times New Roman" w:cs="Times New Roman"/>
          <w:sz w:val="24"/>
          <w:szCs w:val="24"/>
        </w:rPr>
        <w:t>, Vol. 2, No. 1.</w:t>
      </w:r>
      <w:proofErr w:type="gramEnd"/>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Universitas  Pasir</w:t>
      </w:r>
      <w:proofErr w:type="gramEnd"/>
      <w:r w:rsidRPr="00926A54">
        <w:rPr>
          <w:rFonts w:ascii="Times New Roman" w:hAnsi="Times New Roman" w:cs="Times New Roman"/>
          <w:sz w:val="24"/>
          <w:szCs w:val="24"/>
        </w:rPr>
        <w:t xml:space="preserve"> Pengaraian.2016</w:t>
      </w:r>
    </w:p>
    <w:p w:rsidR="007A7A0B" w:rsidRDefault="007A7A0B" w:rsidP="007A7A0B">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hyperlink r:id="rId10" w:history="1">
        <w:r w:rsidRPr="004A7C74">
          <w:rPr>
            <w:rStyle w:val="Hyperlink"/>
            <w:rFonts w:ascii="Times New Roman" w:hAnsi="Times New Roman" w:cs="Times New Roman"/>
            <w:sz w:val="24"/>
            <w:szCs w:val="24"/>
            <w:lang w:val="id-ID"/>
          </w:rPr>
          <w:t>https://jurnal.uisu.ac.id/index.php/mesuisu/article/view/110</w:t>
        </w:r>
      </w:hyperlink>
    </w:p>
    <w:p w:rsidR="007A7A0B" w:rsidRDefault="007A7A0B" w:rsidP="007A7A0B">
      <w:pPr>
        <w:spacing w:after="0" w:line="240" w:lineRule="auto"/>
        <w:ind w:left="567" w:hanging="567"/>
        <w:jc w:val="both"/>
        <w:rPr>
          <w:rFonts w:ascii="Times New Roman" w:hAnsi="Times New Roman" w:cs="Times New Roman"/>
          <w:sz w:val="24"/>
          <w:szCs w:val="24"/>
          <w:lang w:val="id-ID"/>
        </w:rPr>
      </w:pPr>
      <w:r w:rsidRPr="00926A54">
        <w:rPr>
          <w:rFonts w:ascii="Times New Roman" w:hAnsi="Times New Roman" w:cs="Times New Roman"/>
          <w:sz w:val="24"/>
          <w:szCs w:val="24"/>
        </w:rPr>
        <w:t xml:space="preserve">Saragih Sehatta, </w:t>
      </w:r>
      <w:r w:rsidRPr="00035712">
        <w:rPr>
          <w:rFonts w:ascii="Times New Roman" w:hAnsi="Times New Roman" w:cs="Times New Roman"/>
          <w:b/>
          <w:i/>
          <w:sz w:val="24"/>
          <w:szCs w:val="24"/>
        </w:rPr>
        <w:t>Maimunah dan Suraji. Analisis Pemahaman Konsep Matematika</w:t>
      </w:r>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 xml:space="preserve">Suska Journal of </w:t>
      </w:r>
      <w:r w:rsidRPr="00926A54">
        <w:rPr>
          <w:rFonts w:ascii="Times New Roman" w:hAnsi="Times New Roman" w:cs="Times New Roman"/>
          <w:sz w:val="24"/>
          <w:szCs w:val="24"/>
        </w:rPr>
        <w:lastRenderedPageBreak/>
        <w:t>Mathematics Education.</w:t>
      </w:r>
      <w:proofErr w:type="gramEnd"/>
      <w:r w:rsidRPr="00926A54">
        <w:rPr>
          <w:rFonts w:ascii="Times New Roman" w:hAnsi="Times New Roman" w:cs="Times New Roman"/>
          <w:sz w:val="24"/>
          <w:szCs w:val="24"/>
        </w:rPr>
        <w:t xml:space="preserve"> </w:t>
      </w:r>
      <w:proofErr w:type="gramStart"/>
      <w:r w:rsidRPr="00926A54">
        <w:rPr>
          <w:rFonts w:ascii="Times New Roman" w:hAnsi="Times New Roman" w:cs="Times New Roman"/>
          <w:sz w:val="24"/>
          <w:szCs w:val="24"/>
        </w:rPr>
        <w:t>Vol 4.</w:t>
      </w:r>
      <w:proofErr w:type="gramEnd"/>
      <w:r w:rsidRPr="00926A54">
        <w:rPr>
          <w:rFonts w:ascii="Times New Roman" w:hAnsi="Times New Roman" w:cs="Times New Roman"/>
          <w:sz w:val="24"/>
          <w:szCs w:val="24"/>
        </w:rPr>
        <w:t xml:space="preserve"> No.1</w:t>
      </w:r>
    </w:p>
    <w:p w:rsidR="007A7A0B" w:rsidRPr="00F03162" w:rsidRDefault="007A7A0B" w:rsidP="007A7A0B">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03162">
        <w:rPr>
          <w:rFonts w:ascii="Times New Roman" w:hAnsi="Times New Roman" w:cs="Times New Roman"/>
          <w:sz w:val="24"/>
          <w:szCs w:val="24"/>
          <w:lang w:val="id-ID"/>
        </w:rPr>
        <w:t>http://ejournal.uin-suska.ac.id/index.php/SJME/article/view/5057</w:t>
      </w:r>
    </w:p>
    <w:p w:rsidR="00B41382" w:rsidRDefault="00B41382" w:rsidP="00B41382">
      <w:pPr>
        <w:autoSpaceDE w:val="0"/>
        <w:autoSpaceDN w:val="0"/>
        <w:adjustRightInd w:val="0"/>
        <w:ind w:left="567" w:hanging="567"/>
        <w:jc w:val="both"/>
        <w:rPr>
          <w:rStyle w:val="Hyperlink"/>
          <w:rFonts w:ascii="Times New Roman" w:hAnsi="Times New Roman" w:cs="Times New Roman"/>
          <w:color w:val="000000" w:themeColor="text1"/>
          <w:sz w:val="24"/>
          <w:szCs w:val="24"/>
        </w:rPr>
      </w:pPr>
    </w:p>
    <w:p w:rsidR="00B41382" w:rsidRDefault="00B41382" w:rsidP="00B41382">
      <w:pPr>
        <w:jc w:val="both"/>
        <w:rPr>
          <w:rFonts w:ascii="Times New Roman" w:hAnsi="Times New Roman" w:cs="Times New Roman"/>
          <w:b/>
          <w:bCs/>
          <w:sz w:val="24"/>
          <w:szCs w:val="24"/>
        </w:rPr>
      </w:pPr>
      <w:r>
        <w:rPr>
          <w:rFonts w:ascii="Times New Roman" w:hAnsi="Times New Roman" w:cs="Times New Roman"/>
          <w:b/>
          <w:bCs/>
          <w:sz w:val="24"/>
          <w:szCs w:val="24"/>
        </w:rPr>
        <w:t>PROSIDING</w:t>
      </w:r>
    </w:p>
    <w:p w:rsidR="00D02439" w:rsidRDefault="00F03162" w:rsidP="00F03162">
      <w:pPr>
        <w:spacing w:after="0" w:line="240" w:lineRule="auto"/>
        <w:ind w:left="567" w:hanging="567"/>
        <w:jc w:val="both"/>
        <w:rPr>
          <w:rFonts w:ascii="Times New Roman" w:hAnsi="Times New Roman" w:cs="Times New Roman"/>
          <w:sz w:val="24"/>
          <w:szCs w:val="24"/>
          <w:lang w:val="id-ID"/>
        </w:rPr>
      </w:pPr>
      <w:proofErr w:type="gramStart"/>
      <w:r w:rsidRPr="00926A54">
        <w:rPr>
          <w:rFonts w:ascii="Times New Roman" w:hAnsi="Times New Roman" w:cs="Times New Roman"/>
          <w:sz w:val="24"/>
          <w:szCs w:val="24"/>
        </w:rPr>
        <w:t>Tribowo.</w:t>
      </w:r>
      <w:proofErr w:type="gramEnd"/>
      <w:r w:rsidRPr="00926A54">
        <w:rPr>
          <w:rFonts w:ascii="Times New Roman" w:hAnsi="Times New Roman" w:cs="Times New Roman"/>
          <w:sz w:val="24"/>
          <w:szCs w:val="24"/>
        </w:rPr>
        <w:t xml:space="preserve"> </w:t>
      </w:r>
      <w:r w:rsidRPr="00336BF3">
        <w:rPr>
          <w:rFonts w:ascii="Times New Roman" w:hAnsi="Times New Roman" w:cs="Times New Roman"/>
          <w:b/>
          <w:i/>
          <w:sz w:val="24"/>
          <w:szCs w:val="24"/>
        </w:rPr>
        <w:t>Meningkatkan Kemampuan Pemahaman Konsep dan daya Juang</w:t>
      </w:r>
      <w:r w:rsidRPr="00926A54">
        <w:rPr>
          <w:rFonts w:ascii="Times New Roman" w:hAnsi="Times New Roman" w:cs="Times New Roman"/>
          <w:sz w:val="24"/>
          <w:szCs w:val="24"/>
        </w:rPr>
        <w:t xml:space="preserve">, </w:t>
      </w:r>
      <w:r>
        <w:rPr>
          <w:rFonts w:ascii="Times New Roman" w:hAnsi="Times New Roman" w:cs="Times New Roman"/>
          <w:sz w:val="24"/>
          <w:szCs w:val="24"/>
          <w:lang w:val="id-ID"/>
        </w:rPr>
        <w:t xml:space="preserve">PRISMA </w:t>
      </w:r>
      <w:r w:rsidRPr="00723287">
        <w:rPr>
          <w:rFonts w:ascii="Times New Roman" w:hAnsi="Times New Roman" w:cs="Times New Roman"/>
          <w:i/>
          <w:sz w:val="24"/>
          <w:szCs w:val="24"/>
        </w:rPr>
        <w:t xml:space="preserve">Prosiding </w:t>
      </w:r>
      <w:r w:rsidRPr="00723287">
        <w:rPr>
          <w:rFonts w:ascii="Times New Roman" w:hAnsi="Times New Roman" w:cs="Times New Roman"/>
          <w:i/>
          <w:sz w:val="24"/>
          <w:szCs w:val="24"/>
        </w:rPr>
        <w:lastRenderedPageBreak/>
        <w:t xml:space="preserve">Seminar Nasional Matematika </w:t>
      </w:r>
      <w:r>
        <w:rPr>
          <w:rFonts w:ascii="Times New Roman" w:hAnsi="Times New Roman" w:cs="Times New Roman"/>
          <w:i/>
          <w:sz w:val="24"/>
          <w:szCs w:val="24"/>
          <w:lang w:val="id-ID"/>
        </w:rPr>
        <w:t>U</w:t>
      </w:r>
      <w:r w:rsidRPr="00723287">
        <w:rPr>
          <w:rFonts w:ascii="Times New Roman" w:hAnsi="Times New Roman" w:cs="Times New Roman"/>
          <w:i/>
          <w:sz w:val="24"/>
          <w:szCs w:val="24"/>
        </w:rPr>
        <w:t xml:space="preserve">NS, </w:t>
      </w:r>
      <w:r w:rsidRPr="00F03162">
        <w:rPr>
          <w:rFonts w:ascii="Times New Roman" w:hAnsi="Times New Roman" w:cs="Times New Roman"/>
          <w:color w:val="333333"/>
          <w:sz w:val="24"/>
          <w:szCs w:val="24"/>
          <w:shd w:val="clear" w:color="auto" w:fill="FFFFFF"/>
        </w:rPr>
        <w:t>Universitas Negeri Semarang</w:t>
      </w:r>
    </w:p>
    <w:p w:rsidR="00F03162" w:rsidRPr="00F03162" w:rsidRDefault="00F03162" w:rsidP="00D02439">
      <w:pPr>
        <w:spacing w:after="0" w:line="240" w:lineRule="auto"/>
        <w:ind w:left="567"/>
        <w:jc w:val="both"/>
        <w:rPr>
          <w:rFonts w:ascii="Times New Roman" w:hAnsi="Times New Roman" w:cs="Times New Roman"/>
          <w:sz w:val="24"/>
          <w:szCs w:val="24"/>
          <w:lang w:val="id-ID"/>
        </w:rPr>
      </w:pPr>
      <w:r w:rsidRPr="00F03162">
        <w:rPr>
          <w:rFonts w:ascii="Times New Roman" w:hAnsi="Times New Roman" w:cs="Times New Roman"/>
          <w:sz w:val="24"/>
          <w:szCs w:val="24"/>
          <w:lang w:val="id-ID"/>
        </w:rPr>
        <w:lastRenderedPageBreak/>
        <w:t>https://journal.unnes.ac.id/sju/index.php/prisma/article/view/19615</w:t>
      </w:r>
      <w:r w:rsidR="00D02439">
        <w:rPr>
          <w:rFonts w:ascii="Times New Roman" w:hAnsi="Times New Roman" w:cs="Times New Roman"/>
          <w:sz w:val="24"/>
          <w:szCs w:val="24"/>
          <w:lang w:val="id-ID"/>
        </w:rPr>
        <w:t>.</w:t>
      </w:r>
    </w:p>
    <w:p w:rsidR="00F2663F" w:rsidRDefault="00F2663F" w:rsidP="00B41382">
      <w:pPr>
        <w:ind w:left="567" w:hanging="567"/>
        <w:jc w:val="both"/>
        <w:rPr>
          <w:rFonts w:ascii="Times New Roman" w:hAnsi="Times New Roman" w:cs="Times New Roman"/>
          <w:color w:val="000000" w:themeColor="text1"/>
          <w:sz w:val="24"/>
          <w:szCs w:val="24"/>
        </w:rPr>
        <w:sectPr w:rsidR="00F2663F" w:rsidSect="00F2663F">
          <w:type w:val="continuous"/>
          <w:pgSz w:w="12240" w:h="20160" w:code="5"/>
          <w:pgMar w:top="1701" w:right="1701" w:bottom="1701" w:left="1701" w:header="709" w:footer="709" w:gutter="0"/>
          <w:cols w:num="2" w:space="708"/>
          <w:docGrid w:linePitch="360"/>
        </w:sectPr>
      </w:pPr>
    </w:p>
    <w:p w:rsidR="00B41382" w:rsidRDefault="00B41382" w:rsidP="00B41382">
      <w:pPr>
        <w:ind w:left="567" w:hanging="567"/>
        <w:jc w:val="both"/>
        <w:rPr>
          <w:rFonts w:ascii="Times New Roman" w:hAnsi="Times New Roman" w:cs="Times New Roman"/>
          <w:color w:val="000000" w:themeColor="text1"/>
          <w:sz w:val="24"/>
          <w:szCs w:val="24"/>
        </w:rPr>
      </w:pPr>
    </w:p>
    <w:p w:rsidR="007A7A0B" w:rsidRPr="007A7A0B" w:rsidRDefault="007A7A0B" w:rsidP="00F03162">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F2663F" w:rsidRDefault="00F2663F" w:rsidP="00F2663F">
      <w:pPr>
        <w:rPr>
          <w:rFonts w:ascii="Times New Roman" w:hAnsi="Times New Roman" w:cs="Times New Roman"/>
          <w:b/>
          <w:sz w:val="26"/>
          <w:szCs w:val="24"/>
          <w:lang w:val="id-ID"/>
        </w:rPr>
      </w:pPr>
      <w:r w:rsidRPr="007C1B7E">
        <w:rPr>
          <w:rFonts w:ascii="Times New Roman" w:hAnsi="Times New Roman" w:cs="Times New Roman"/>
          <w:b/>
          <w:sz w:val="26"/>
          <w:szCs w:val="24"/>
        </w:rPr>
        <w:t>TABEL DAN GAMBAR</w:t>
      </w:r>
    </w:p>
    <w:p w:rsidR="00F2663F" w:rsidRPr="00F2663F" w:rsidRDefault="00F2663F" w:rsidP="00F2663F">
      <w:pPr>
        <w:spacing w:after="0" w:line="240" w:lineRule="auto"/>
        <w:jc w:val="center"/>
        <w:rPr>
          <w:rFonts w:ascii="Times New Roman" w:hAnsi="Times New Roman" w:cs="Times New Roman"/>
          <w:b/>
          <w:lang w:val="id-ID"/>
        </w:rPr>
      </w:pPr>
      <w:proofErr w:type="gramStart"/>
      <w:r>
        <w:rPr>
          <w:rFonts w:ascii="Times New Roman" w:hAnsi="Times New Roman" w:cs="Times New Roman"/>
          <w:b/>
        </w:rPr>
        <w:t>Tabel 1.</w:t>
      </w:r>
      <w:proofErr w:type="gramEnd"/>
      <w:r>
        <w:rPr>
          <w:rFonts w:ascii="Times New Roman" w:hAnsi="Times New Roman" w:cs="Times New Roman"/>
          <w:b/>
        </w:rPr>
        <w:t xml:space="preserve"> D</w:t>
      </w:r>
      <w:r>
        <w:rPr>
          <w:rFonts w:ascii="Times New Roman" w:hAnsi="Times New Roman" w:cs="Times New Roman"/>
          <w:b/>
          <w:lang w:val="id-ID"/>
        </w:rPr>
        <w:t>e</w:t>
      </w:r>
      <w:r w:rsidRPr="00F2663F">
        <w:rPr>
          <w:rFonts w:ascii="Times New Roman" w:hAnsi="Times New Roman" w:cs="Times New Roman"/>
          <w:b/>
        </w:rPr>
        <w:t>sain Penelitian</w:t>
      </w:r>
    </w:p>
    <w:tbl>
      <w:tblPr>
        <w:tblStyle w:val="TableGrid"/>
        <w:tblW w:w="8646" w:type="dxa"/>
        <w:tblLook w:val="0420" w:firstRow="1" w:lastRow="0" w:firstColumn="0" w:lastColumn="0" w:noHBand="0" w:noVBand="1"/>
      </w:tblPr>
      <w:tblGrid>
        <w:gridCol w:w="377"/>
        <w:gridCol w:w="3492"/>
        <w:gridCol w:w="2226"/>
        <w:gridCol w:w="2551"/>
      </w:tblGrid>
      <w:tr w:rsidR="00F2663F" w:rsidRPr="00F2663F" w:rsidTr="00F2663F">
        <w:trPr>
          <w:trHeight w:val="359"/>
        </w:trPr>
        <w:tc>
          <w:tcPr>
            <w:tcW w:w="377" w:type="dxa"/>
          </w:tcPr>
          <w:p w:rsidR="00F2663F" w:rsidRPr="00F2663F" w:rsidRDefault="00F2663F" w:rsidP="00894757">
            <w:pPr>
              <w:pStyle w:val="ListParagraph"/>
              <w:ind w:left="0"/>
              <w:jc w:val="both"/>
              <w:rPr>
                <w:rFonts w:ascii="Times New Roman" w:hAnsi="Times New Roman" w:cs="Times New Roman"/>
                <w:b/>
              </w:rPr>
            </w:pPr>
          </w:p>
        </w:tc>
        <w:tc>
          <w:tcPr>
            <w:tcW w:w="3492" w:type="dxa"/>
          </w:tcPr>
          <w:p w:rsidR="00F2663F" w:rsidRPr="00F2663F" w:rsidRDefault="00F2663F" w:rsidP="00894757">
            <w:pPr>
              <w:pStyle w:val="ListParagraph"/>
              <w:ind w:left="0"/>
              <w:jc w:val="center"/>
              <w:rPr>
                <w:rFonts w:ascii="Times New Roman" w:hAnsi="Times New Roman" w:cs="Times New Roman"/>
                <w:b/>
              </w:rPr>
            </w:pPr>
            <w:r w:rsidRPr="00F2663F">
              <w:rPr>
                <w:rFonts w:ascii="Times New Roman" w:hAnsi="Times New Roman" w:cs="Times New Roman"/>
                <w:b/>
              </w:rPr>
              <w:t>Group</w:t>
            </w:r>
          </w:p>
        </w:tc>
        <w:tc>
          <w:tcPr>
            <w:tcW w:w="2226" w:type="dxa"/>
          </w:tcPr>
          <w:p w:rsidR="00F2663F" w:rsidRPr="00F2663F" w:rsidRDefault="00F2663F" w:rsidP="00894757">
            <w:pPr>
              <w:pStyle w:val="ListParagraph"/>
              <w:ind w:left="0"/>
              <w:jc w:val="center"/>
              <w:rPr>
                <w:rFonts w:ascii="Times New Roman" w:hAnsi="Times New Roman" w:cs="Times New Roman"/>
                <w:b/>
              </w:rPr>
            </w:pPr>
            <w:r w:rsidRPr="00F2663F">
              <w:rPr>
                <w:rFonts w:ascii="Times New Roman" w:hAnsi="Times New Roman" w:cs="Times New Roman"/>
                <w:b/>
              </w:rPr>
              <w:t>Variabel Terikat</w:t>
            </w:r>
          </w:p>
        </w:tc>
        <w:tc>
          <w:tcPr>
            <w:tcW w:w="2551" w:type="dxa"/>
          </w:tcPr>
          <w:p w:rsidR="00F2663F" w:rsidRPr="00F2663F" w:rsidRDefault="00F2663F" w:rsidP="00894757">
            <w:pPr>
              <w:pStyle w:val="ListParagraph"/>
              <w:ind w:left="0"/>
              <w:jc w:val="center"/>
              <w:rPr>
                <w:rFonts w:ascii="Times New Roman" w:hAnsi="Times New Roman" w:cs="Times New Roman"/>
                <w:b/>
              </w:rPr>
            </w:pPr>
            <w:r w:rsidRPr="00F2663F">
              <w:rPr>
                <w:rFonts w:ascii="Times New Roman" w:hAnsi="Times New Roman" w:cs="Times New Roman"/>
                <w:b/>
                <w:i/>
              </w:rPr>
              <w:t>Posttest</w:t>
            </w:r>
          </w:p>
        </w:tc>
      </w:tr>
      <w:tr w:rsidR="00F2663F" w:rsidRPr="007A4C77" w:rsidTr="00F2663F">
        <w:trPr>
          <w:trHeight w:val="265"/>
        </w:trPr>
        <w:tc>
          <w:tcPr>
            <w:tcW w:w="377"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R</w:t>
            </w:r>
          </w:p>
        </w:tc>
        <w:tc>
          <w:tcPr>
            <w:tcW w:w="3492"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Kelas Eksperimen</w:t>
            </w:r>
            <w:bookmarkStart w:id="0" w:name="_GoBack"/>
            <w:bookmarkEnd w:id="0"/>
          </w:p>
        </w:tc>
        <w:tc>
          <w:tcPr>
            <w:tcW w:w="2226"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X</w:t>
            </w:r>
          </w:p>
        </w:tc>
        <w:tc>
          <w:tcPr>
            <w:tcW w:w="2551"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Y</w:t>
            </w:r>
            <w:r w:rsidRPr="007A4C77">
              <w:rPr>
                <w:rFonts w:ascii="Times New Roman" w:hAnsi="Times New Roman" w:cs="Times New Roman"/>
                <w:vertAlign w:val="subscript"/>
              </w:rPr>
              <w:t>2</w:t>
            </w:r>
          </w:p>
        </w:tc>
      </w:tr>
      <w:tr w:rsidR="00F2663F" w:rsidRPr="007A4C77" w:rsidTr="00F2663F">
        <w:trPr>
          <w:trHeight w:val="268"/>
        </w:trPr>
        <w:tc>
          <w:tcPr>
            <w:tcW w:w="377"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R</w:t>
            </w:r>
          </w:p>
        </w:tc>
        <w:tc>
          <w:tcPr>
            <w:tcW w:w="3492"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Kelas Kontrol</w:t>
            </w:r>
          </w:p>
        </w:tc>
        <w:tc>
          <w:tcPr>
            <w:tcW w:w="2226"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w:t>
            </w:r>
          </w:p>
        </w:tc>
        <w:tc>
          <w:tcPr>
            <w:tcW w:w="2551" w:type="dxa"/>
          </w:tcPr>
          <w:p w:rsidR="00F2663F" w:rsidRPr="007A4C77" w:rsidRDefault="00F2663F" w:rsidP="00894757">
            <w:pPr>
              <w:pStyle w:val="ListParagraph"/>
              <w:ind w:left="0"/>
              <w:jc w:val="center"/>
              <w:rPr>
                <w:rFonts w:ascii="Times New Roman" w:hAnsi="Times New Roman" w:cs="Times New Roman"/>
              </w:rPr>
            </w:pPr>
            <w:r w:rsidRPr="007A4C77">
              <w:rPr>
                <w:rFonts w:ascii="Times New Roman" w:hAnsi="Times New Roman" w:cs="Times New Roman"/>
              </w:rPr>
              <w:t>Y</w:t>
            </w:r>
            <w:r w:rsidRPr="007A4C77">
              <w:rPr>
                <w:rFonts w:ascii="Times New Roman" w:hAnsi="Times New Roman" w:cs="Times New Roman"/>
                <w:vertAlign w:val="subscript"/>
              </w:rPr>
              <w:t>2</w:t>
            </w:r>
          </w:p>
        </w:tc>
      </w:tr>
    </w:tbl>
    <w:p w:rsidR="00B41382" w:rsidRPr="007C1B7E" w:rsidRDefault="00B41382" w:rsidP="00B41382">
      <w:pPr>
        <w:rPr>
          <w:rFonts w:ascii="Times New Roman" w:hAnsi="Times New Roman" w:cs="Times New Roman"/>
          <w:sz w:val="26"/>
          <w:szCs w:val="24"/>
        </w:rPr>
      </w:pPr>
    </w:p>
    <w:p w:rsidR="00F2663F" w:rsidRPr="007A4C77" w:rsidRDefault="00F2663F" w:rsidP="00F2663F">
      <w:pPr>
        <w:spacing w:after="0" w:line="240" w:lineRule="auto"/>
        <w:jc w:val="center"/>
        <w:rPr>
          <w:rFonts w:ascii="Times New Roman" w:hAnsi="Times New Roman" w:cs="Times New Roman"/>
        </w:rPr>
      </w:pPr>
      <w:proofErr w:type="gramStart"/>
      <w:r w:rsidRPr="007A4C77">
        <w:rPr>
          <w:rFonts w:ascii="Times New Roman" w:hAnsi="Times New Roman" w:cs="Times New Roman"/>
          <w:b/>
        </w:rPr>
        <w:t>Tabel 2.</w:t>
      </w:r>
      <w:proofErr w:type="gramEnd"/>
      <w:r w:rsidRPr="007A4C77">
        <w:rPr>
          <w:rFonts w:ascii="Times New Roman" w:hAnsi="Times New Roman" w:cs="Times New Roman"/>
          <w:b/>
        </w:rPr>
        <w:t xml:space="preserve"> Hasil Perhitungan Data Tes Pemahaman Konsep</w:t>
      </w:r>
    </w:p>
    <w:tbl>
      <w:tblPr>
        <w:tblStyle w:val="TableGrid"/>
        <w:tblpPr w:leftFromText="180" w:rightFromText="180" w:vertAnchor="text" w:tblpX="108" w:tblpY="1"/>
        <w:tblOverlap w:val="never"/>
        <w:tblW w:w="0" w:type="auto"/>
        <w:tblLayout w:type="fixed"/>
        <w:tblLook w:val="04A0" w:firstRow="1" w:lastRow="0" w:firstColumn="1" w:lastColumn="0" w:noHBand="0" w:noVBand="1"/>
      </w:tblPr>
      <w:tblGrid>
        <w:gridCol w:w="2268"/>
        <w:gridCol w:w="567"/>
        <w:gridCol w:w="1276"/>
        <w:gridCol w:w="1134"/>
        <w:gridCol w:w="142"/>
        <w:gridCol w:w="1559"/>
        <w:gridCol w:w="2126"/>
      </w:tblGrid>
      <w:tr w:rsidR="00F2663F" w:rsidRPr="007A4C77" w:rsidTr="00894757">
        <w:trPr>
          <w:trHeight w:val="346"/>
        </w:trPr>
        <w:tc>
          <w:tcPr>
            <w:tcW w:w="2268" w:type="dxa"/>
          </w:tcPr>
          <w:p w:rsidR="00F2663F" w:rsidRPr="007A4C77" w:rsidRDefault="00F2663F" w:rsidP="00894757">
            <w:pPr>
              <w:jc w:val="center"/>
              <w:rPr>
                <w:rFonts w:ascii="Times New Roman" w:hAnsi="Times New Roman" w:cs="Times New Roman"/>
                <w:b/>
              </w:rPr>
            </w:pPr>
            <w:r w:rsidRPr="007A4C77">
              <w:rPr>
                <w:rFonts w:ascii="Times New Roman" w:hAnsi="Times New Roman" w:cs="Times New Roman"/>
                <w:b/>
              </w:rPr>
              <w:t>Kelas</w:t>
            </w:r>
          </w:p>
        </w:tc>
        <w:tc>
          <w:tcPr>
            <w:tcW w:w="567" w:type="dxa"/>
          </w:tcPr>
          <w:p w:rsidR="00F2663F" w:rsidRPr="007A4C77" w:rsidRDefault="00F2663F" w:rsidP="00894757">
            <w:pPr>
              <w:jc w:val="center"/>
              <w:rPr>
                <w:rFonts w:ascii="Times New Roman" w:hAnsi="Times New Roman" w:cs="Times New Roman"/>
                <w:b/>
              </w:rPr>
            </w:pPr>
            <w:r w:rsidRPr="007A4C77">
              <w:rPr>
                <w:rFonts w:ascii="Times New Roman" w:hAnsi="Times New Roman" w:cs="Times New Roman"/>
                <w:b/>
              </w:rPr>
              <w:t>N</w:t>
            </w:r>
          </w:p>
        </w:tc>
        <w:tc>
          <w:tcPr>
            <w:tcW w:w="1276" w:type="dxa"/>
          </w:tcPr>
          <w:p w:rsidR="00F2663F" w:rsidRPr="007A4C77" w:rsidRDefault="00F2663F" w:rsidP="00894757">
            <w:pPr>
              <w:jc w:val="center"/>
              <w:rPr>
                <w:rFonts w:ascii="Times New Roman" w:hAnsi="Times New Roman" w:cs="Times New Roman"/>
                <w:b/>
                <w:vertAlign w:val="subscript"/>
              </w:rPr>
            </w:pPr>
            <w:r w:rsidRPr="007A4C77">
              <w:rPr>
                <w:rFonts w:ascii="Times New Roman" w:hAnsi="Times New Roman" w:cs="Times New Roman"/>
                <w:b/>
              </w:rPr>
              <w:t>X</w:t>
            </w:r>
            <w:r w:rsidRPr="007A4C77">
              <w:rPr>
                <w:rFonts w:ascii="Times New Roman" w:hAnsi="Times New Roman" w:cs="Times New Roman"/>
                <w:b/>
                <w:vertAlign w:val="subscript"/>
              </w:rPr>
              <w:t>min</w:t>
            </w:r>
          </w:p>
        </w:tc>
        <w:tc>
          <w:tcPr>
            <w:tcW w:w="1276" w:type="dxa"/>
            <w:gridSpan w:val="2"/>
          </w:tcPr>
          <w:p w:rsidR="00F2663F" w:rsidRPr="007A4C77" w:rsidRDefault="00F2663F" w:rsidP="00894757">
            <w:pPr>
              <w:jc w:val="center"/>
              <w:rPr>
                <w:rFonts w:ascii="Times New Roman" w:hAnsi="Times New Roman" w:cs="Times New Roman"/>
                <w:b/>
                <w:vertAlign w:val="subscript"/>
              </w:rPr>
            </w:pPr>
            <w:r w:rsidRPr="007A4C77">
              <w:rPr>
                <w:rFonts w:ascii="Times New Roman" w:hAnsi="Times New Roman" w:cs="Times New Roman"/>
                <w:b/>
              </w:rPr>
              <w:t>X</w:t>
            </w:r>
            <w:r w:rsidRPr="007A4C77">
              <w:rPr>
                <w:rFonts w:ascii="Times New Roman" w:hAnsi="Times New Roman" w:cs="Times New Roman"/>
                <w:b/>
                <w:vertAlign w:val="subscript"/>
              </w:rPr>
              <w:t>maks</w:t>
            </w:r>
          </w:p>
        </w:tc>
        <w:tc>
          <w:tcPr>
            <w:tcW w:w="1559" w:type="dxa"/>
          </w:tcPr>
          <w:p w:rsidR="00F2663F" w:rsidRPr="007A4C77" w:rsidRDefault="00F2663F" w:rsidP="00894757">
            <w:pPr>
              <w:jc w:val="center"/>
              <w:rPr>
                <w:rFonts w:ascii="Times New Roman" w:hAnsi="Times New Roman" w:cs="Times New Roman"/>
                <w:b/>
                <w:vertAlign w:val="superscript"/>
              </w:rPr>
            </w:pPr>
            <m:oMathPara>
              <m:oMath>
                <m:r>
                  <m:rPr>
                    <m:sty m:val="bi"/>
                  </m:rPr>
                  <w:rPr>
                    <w:rFonts w:ascii="Cambria Math" w:hAnsi="Cambria Math" w:cs="Times New Roman"/>
                  </w:rPr>
                  <m:t>X</m:t>
                </m:r>
              </m:oMath>
            </m:oMathPara>
          </w:p>
        </w:tc>
        <w:tc>
          <w:tcPr>
            <w:tcW w:w="2126" w:type="dxa"/>
          </w:tcPr>
          <w:p w:rsidR="00F2663F" w:rsidRPr="007A4C77" w:rsidRDefault="00F2663F" w:rsidP="00894757">
            <w:pPr>
              <w:jc w:val="center"/>
              <w:rPr>
                <w:rFonts w:ascii="Times New Roman" w:hAnsi="Times New Roman" w:cs="Times New Roman"/>
                <w:b/>
                <w:vertAlign w:val="subscript"/>
              </w:rPr>
            </w:pPr>
            <w:r w:rsidRPr="007A4C77">
              <w:rPr>
                <w:rFonts w:ascii="Times New Roman" w:hAnsi="Times New Roman" w:cs="Times New Roman"/>
                <w:b/>
              </w:rPr>
              <w:t>S</w:t>
            </w:r>
            <w:r w:rsidRPr="007A4C77">
              <w:rPr>
                <w:rFonts w:ascii="Times New Roman" w:hAnsi="Times New Roman" w:cs="Times New Roman"/>
                <w:b/>
                <w:vertAlign w:val="superscript"/>
              </w:rPr>
              <w:t>2</w:t>
            </w:r>
          </w:p>
        </w:tc>
      </w:tr>
      <w:tr w:rsidR="00F2663F" w:rsidRPr="007A4C77" w:rsidTr="00894757">
        <w:trPr>
          <w:trHeight w:val="327"/>
        </w:trPr>
        <w:tc>
          <w:tcPr>
            <w:tcW w:w="2268" w:type="dxa"/>
          </w:tcPr>
          <w:p w:rsidR="00F2663F" w:rsidRPr="007A4C77" w:rsidRDefault="00F2663F" w:rsidP="00894757">
            <w:pPr>
              <w:jc w:val="both"/>
              <w:rPr>
                <w:rFonts w:ascii="Times New Roman" w:hAnsi="Times New Roman" w:cs="Times New Roman"/>
              </w:rPr>
            </w:pPr>
            <w:r w:rsidRPr="007A4C77">
              <w:rPr>
                <w:rFonts w:ascii="Times New Roman" w:hAnsi="Times New Roman" w:cs="Times New Roman"/>
              </w:rPr>
              <w:t xml:space="preserve">Eksperimen </w:t>
            </w:r>
          </w:p>
        </w:tc>
        <w:tc>
          <w:tcPr>
            <w:tcW w:w="567"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27</w:t>
            </w:r>
          </w:p>
        </w:tc>
        <w:tc>
          <w:tcPr>
            <w:tcW w:w="1276"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80</w:t>
            </w:r>
          </w:p>
        </w:tc>
        <w:tc>
          <w:tcPr>
            <w:tcW w:w="1134"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92</w:t>
            </w:r>
          </w:p>
        </w:tc>
        <w:tc>
          <w:tcPr>
            <w:tcW w:w="1701" w:type="dxa"/>
            <w:gridSpan w:val="2"/>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85,67</w:t>
            </w:r>
          </w:p>
        </w:tc>
        <w:tc>
          <w:tcPr>
            <w:tcW w:w="2126"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13,08</w:t>
            </w:r>
          </w:p>
        </w:tc>
      </w:tr>
      <w:tr w:rsidR="00F2663F" w:rsidRPr="007A4C77" w:rsidTr="00894757">
        <w:trPr>
          <w:trHeight w:val="346"/>
        </w:trPr>
        <w:tc>
          <w:tcPr>
            <w:tcW w:w="2268" w:type="dxa"/>
          </w:tcPr>
          <w:p w:rsidR="00F2663F" w:rsidRPr="007A4C77" w:rsidRDefault="00F2663F" w:rsidP="00894757">
            <w:pPr>
              <w:jc w:val="both"/>
              <w:rPr>
                <w:rFonts w:ascii="Times New Roman" w:hAnsi="Times New Roman" w:cs="Times New Roman"/>
              </w:rPr>
            </w:pPr>
            <w:r w:rsidRPr="007A4C77">
              <w:rPr>
                <w:rFonts w:ascii="Times New Roman" w:hAnsi="Times New Roman" w:cs="Times New Roman"/>
              </w:rPr>
              <w:t>Kontrol</w:t>
            </w:r>
          </w:p>
        </w:tc>
        <w:tc>
          <w:tcPr>
            <w:tcW w:w="567"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26</w:t>
            </w:r>
          </w:p>
        </w:tc>
        <w:tc>
          <w:tcPr>
            <w:tcW w:w="1276"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67</w:t>
            </w:r>
          </w:p>
        </w:tc>
        <w:tc>
          <w:tcPr>
            <w:tcW w:w="1134"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89</w:t>
            </w:r>
          </w:p>
        </w:tc>
        <w:tc>
          <w:tcPr>
            <w:tcW w:w="1701" w:type="dxa"/>
            <w:gridSpan w:val="2"/>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77,08</w:t>
            </w:r>
          </w:p>
        </w:tc>
        <w:tc>
          <w:tcPr>
            <w:tcW w:w="2126" w:type="dxa"/>
          </w:tcPr>
          <w:p w:rsidR="00F2663F" w:rsidRPr="007A4C77" w:rsidRDefault="00F2663F" w:rsidP="00894757">
            <w:pPr>
              <w:jc w:val="center"/>
              <w:rPr>
                <w:rFonts w:ascii="Times New Roman" w:hAnsi="Times New Roman" w:cs="Times New Roman"/>
              </w:rPr>
            </w:pPr>
            <w:r w:rsidRPr="007A4C77">
              <w:rPr>
                <w:rFonts w:ascii="Times New Roman" w:hAnsi="Times New Roman" w:cs="Times New Roman"/>
              </w:rPr>
              <w:t>29,43</w:t>
            </w:r>
          </w:p>
        </w:tc>
      </w:tr>
    </w:tbl>
    <w:p w:rsidR="00B41382" w:rsidRPr="00F2663F" w:rsidRDefault="00B41382" w:rsidP="00C437EE">
      <w:pPr>
        <w:spacing w:after="0" w:line="240" w:lineRule="auto"/>
        <w:ind w:left="567" w:hanging="567"/>
        <w:jc w:val="both"/>
        <w:rPr>
          <w:rFonts w:ascii="Times New Roman" w:hAnsi="Times New Roman" w:cs="Times New Roman"/>
          <w:sz w:val="24"/>
          <w:szCs w:val="24"/>
          <w:lang w:val="id-ID"/>
        </w:rPr>
      </w:pPr>
    </w:p>
    <w:p w:rsidR="00F2663F" w:rsidRPr="007A4C77" w:rsidRDefault="00F2663F" w:rsidP="00F2663F">
      <w:pPr>
        <w:spacing w:after="0" w:line="240" w:lineRule="auto"/>
        <w:ind w:left="142"/>
        <w:jc w:val="center"/>
        <w:rPr>
          <w:rFonts w:ascii="Times New Roman" w:hAnsi="Times New Roman" w:cs="Times New Roman"/>
          <w:b/>
        </w:rPr>
      </w:pPr>
      <w:proofErr w:type="gramStart"/>
      <w:r w:rsidRPr="007A4C77">
        <w:rPr>
          <w:rFonts w:ascii="Times New Roman" w:hAnsi="Times New Roman" w:cs="Times New Roman"/>
          <w:b/>
        </w:rPr>
        <w:t>Tabel 3.</w:t>
      </w:r>
      <w:proofErr w:type="gramEnd"/>
      <w:r w:rsidRPr="007A4C77">
        <w:rPr>
          <w:rFonts w:ascii="Times New Roman" w:hAnsi="Times New Roman" w:cs="Times New Roman"/>
          <w:b/>
        </w:rPr>
        <w:t xml:space="preserve"> Hasil Perhitungan Uji Normalitas Kedua Kelas Sampel</w:t>
      </w:r>
    </w:p>
    <w:tbl>
      <w:tblPr>
        <w:tblStyle w:val="TableGrid"/>
        <w:tblW w:w="0" w:type="auto"/>
        <w:tblLook w:val="04A0" w:firstRow="1" w:lastRow="0" w:firstColumn="1" w:lastColumn="0" w:noHBand="0" w:noVBand="1"/>
      </w:tblPr>
      <w:tblGrid>
        <w:gridCol w:w="2126"/>
        <w:gridCol w:w="1843"/>
        <w:gridCol w:w="2126"/>
        <w:gridCol w:w="1667"/>
      </w:tblGrid>
      <w:tr w:rsidR="00F2663F" w:rsidRPr="007A4C77" w:rsidTr="00F2663F">
        <w:tc>
          <w:tcPr>
            <w:tcW w:w="2126" w:type="dxa"/>
          </w:tcPr>
          <w:p w:rsidR="00F2663F" w:rsidRPr="007A4C77" w:rsidRDefault="00F2663F" w:rsidP="00894757">
            <w:pPr>
              <w:pStyle w:val="ListParagraph"/>
              <w:ind w:left="0"/>
              <w:jc w:val="both"/>
              <w:rPr>
                <w:rFonts w:ascii="Times New Roman" w:hAnsi="Times New Roman" w:cs="Times New Roman"/>
                <w:b/>
              </w:rPr>
            </w:pPr>
            <w:r w:rsidRPr="007A4C77">
              <w:rPr>
                <w:rFonts w:ascii="Times New Roman" w:hAnsi="Times New Roman" w:cs="Times New Roman"/>
                <w:b/>
              </w:rPr>
              <w:t>Sampel</w:t>
            </w:r>
          </w:p>
        </w:tc>
        <w:tc>
          <w:tcPr>
            <w:tcW w:w="1843" w:type="dxa"/>
          </w:tcPr>
          <w:p w:rsidR="00F2663F" w:rsidRPr="007A4C77" w:rsidRDefault="00F2663F" w:rsidP="00894757">
            <w:pPr>
              <w:pStyle w:val="ListParagraph"/>
              <w:ind w:left="0"/>
              <w:jc w:val="both"/>
              <w:rPr>
                <w:rFonts w:ascii="Times New Roman" w:hAnsi="Times New Roman" w:cs="Times New Roman"/>
                <w:b/>
              </w:rPr>
            </w:pPr>
            <w:r w:rsidRPr="007A4C77">
              <w:rPr>
                <w:rFonts w:ascii="Times New Roman" w:hAnsi="Times New Roman" w:cs="Times New Roman"/>
                <w:b/>
              </w:rPr>
              <w:t>Nilai Sig</w:t>
            </w:r>
          </w:p>
        </w:tc>
        <w:tc>
          <w:tcPr>
            <w:tcW w:w="2126" w:type="dxa"/>
          </w:tcPr>
          <w:p w:rsidR="00F2663F" w:rsidRPr="007A4C77" w:rsidRDefault="00F2663F" w:rsidP="00894757">
            <w:pPr>
              <w:pStyle w:val="ListParagraph"/>
              <w:ind w:left="0"/>
              <w:jc w:val="both"/>
              <w:rPr>
                <w:rFonts w:ascii="Times New Roman" w:hAnsi="Times New Roman" w:cs="Times New Roman"/>
                <w:b/>
              </w:rPr>
            </w:pPr>
            <w:r w:rsidRPr="007A4C77">
              <w:rPr>
                <w:rFonts w:ascii="Times New Roman" w:hAnsi="Times New Roman" w:cs="Times New Roman"/>
                <w:b/>
              </w:rPr>
              <w:t>Nilai α</w:t>
            </w:r>
          </w:p>
        </w:tc>
        <w:tc>
          <w:tcPr>
            <w:tcW w:w="1667" w:type="dxa"/>
          </w:tcPr>
          <w:p w:rsidR="00F2663F" w:rsidRPr="007A4C77" w:rsidRDefault="00F2663F" w:rsidP="00894757">
            <w:pPr>
              <w:pStyle w:val="ListParagraph"/>
              <w:ind w:left="0"/>
              <w:jc w:val="both"/>
              <w:rPr>
                <w:rFonts w:ascii="Times New Roman" w:hAnsi="Times New Roman" w:cs="Times New Roman"/>
                <w:b/>
              </w:rPr>
            </w:pPr>
            <w:r w:rsidRPr="007A4C77">
              <w:rPr>
                <w:rFonts w:ascii="Times New Roman" w:hAnsi="Times New Roman" w:cs="Times New Roman"/>
                <w:b/>
              </w:rPr>
              <w:t>Keputusan</w:t>
            </w:r>
          </w:p>
        </w:tc>
      </w:tr>
      <w:tr w:rsidR="00F2663F" w:rsidRPr="007A4C77" w:rsidTr="00F2663F">
        <w:tc>
          <w:tcPr>
            <w:tcW w:w="2126"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Eksperimen</w:t>
            </w:r>
          </w:p>
        </w:tc>
        <w:tc>
          <w:tcPr>
            <w:tcW w:w="1843"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0,081</w:t>
            </w:r>
          </w:p>
        </w:tc>
        <w:tc>
          <w:tcPr>
            <w:tcW w:w="2126"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0,05</w:t>
            </w:r>
          </w:p>
        </w:tc>
        <w:tc>
          <w:tcPr>
            <w:tcW w:w="1667"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Normal</w:t>
            </w:r>
          </w:p>
        </w:tc>
      </w:tr>
      <w:tr w:rsidR="00F2663F" w:rsidRPr="007A4C77" w:rsidTr="00F2663F">
        <w:tc>
          <w:tcPr>
            <w:tcW w:w="2126"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Kontrol</w:t>
            </w:r>
          </w:p>
        </w:tc>
        <w:tc>
          <w:tcPr>
            <w:tcW w:w="1843"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0,459</w:t>
            </w:r>
          </w:p>
        </w:tc>
        <w:tc>
          <w:tcPr>
            <w:tcW w:w="2126"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0,05</w:t>
            </w:r>
          </w:p>
        </w:tc>
        <w:tc>
          <w:tcPr>
            <w:tcW w:w="1667" w:type="dxa"/>
          </w:tcPr>
          <w:p w:rsidR="00F2663F" w:rsidRPr="007A4C77" w:rsidRDefault="00F2663F" w:rsidP="00894757">
            <w:pPr>
              <w:pStyle w:val="ListParagraph"/>
              <w:ind w:left="0"/>
              <w:jc w:val="both"/>
              <w:rPr>
                <w:rFonts w:ascii="Times New Roman" w:hAnsi="Times New Roman" w:cs="Times New Roman"/>
              </w:rPr>
            </w:pPr>
            <w:r w:rsidRPr="007A4C77">
              <w:rPr>
                <w:rFonts w:ascii="Times New Roman" w:hAnsi="Times New Roman" w:cs="Times New Roman"/>
              </w:rPr>
              <w:t>Normal</w:t>
            </w:r>
          </w:p>
        </w:tc>
      </w:tr>
    </w:tbl>
    <w:p w:rsidR="006304B1" w:rsidRPr="00CD41C2" w:rsidRDefault="006304B1" w:rsidP="003F4E36">
      <w:pPr>
        <w:spacing w:after="0" w:line="240" w:lineRule="auto"/>
        <w:jc w:val="both"/>
        <w:rPr>
          <w:rFonts w:ascii="Times New Roman" w:hAnsi="Times New Roman" w:cs="Times New Roman"/>
          <w:sz w:val="24"/>
          <w:szCs w:val="24"/>
        </w:rPr>
      </w:pPr>
    </w:p>
    <w:sectPr w:rsidR="006304B1" w:rsidRPr="00CD41C2" w:rsidSect="00F2663F">
      <w:type w:val="continuous"/>
      <w:pgSz w:w="12240" w:h="20160"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3A" w:rsidRDefault="00DB5A3A" w:rsidP="00785E07">
      <w:pPr>
        <w:spacing w:after="0" w:line="240" w:lineRule="auto"/>
      </w:pPr>
      <w:r>
        <w:separator/>
      </w:r>
    </w:p>
  </w:endnote>
  <w:endnote w:type="continuationSeparator" w:id="0">
    <w:p w:rsidR="00DB5A3A" w:rsidRDefault="00DB5A3A" w:rsidP="0078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3A" w:rsidRDefault="00DB5A3A" w:rsidP="00785E07">
      <w:pPr>
        <w:spacing w:after="0" w:line="240" w:lineRule="auto"/>
      </w:pPr>
      <w:r>
        <w:separator/>
      </w:r>
    </w:p>
  </w:footnote>
  <w:footnote w:type="continuationSeparator" w:id="0">
    <w:p w:rsidR="00DB5A3A" w:rsidRDefault="00DB5A3A" w:rsidP="00785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2CA2"/>
    <w:multiLevelType w:val="hybridMultilevel"/>
    <w:tmpl w:val="016CF3D2"/>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1C"/>
    <w:rsid w:val="00003469"/>
    <w:rsid w:val="00067C61"/>
    <w:rsid w:val="000732B3"/>
    <w:rsid w:val="00073580"/>
    <w:rsid w:val="000A4C1C"/>
    <w:rsid w:val="0014399B"/>
    <w:rsid w:val="001718DC"/>
    <w:rsid w:val="00181686"/>
    <w:rsid w:val="001934CA"/>
    <w:rsid w:val="001A2968"/>
    <w:rsid w:val="002114F0"/>
    <w:rsid w:val="002667A5"/>
    <w:rsid w:val="002858FE"/>
    <w:rsid w:val="002A7021"/>
    <w:rsid w:val="002B2B8F"/>
    <w:rsid w:val="002C7C5C"/>
    <w:rsid w:val="002D4180"/>
    <w:rsid w:val="003227B4"/>
    <w:rsid w:val="003624F4"/>
    <w:rsid w:val="003E3757"/>
    <w:rsid w:val="003F4E36"/>
    <w:rsid w:val="00407DBA"/>
    <w:rsid w:val="0041735D"/>
    <w:rsid w:val="004409D8"/>
    <w:rsid w:val="00481628"/>
    <w:rsid w:val="004C0470"/>
    <w:rsid w:val="004D759B"/>
    <w:rsid w:val="004D7CA4"/>
    <w:rsid w:val="004F615A"/>
    <w:rsid w:val="005117D5"/>
    <w:rsid w:val="0057651E"/>
    <w:rsid w:val="005B4F04"/>
    <w:rsid w:val="005F09AB"/>
    <w:rsid w:val="005F4C95"/>
    <w:rsid w:val="006304B1"/>
    <w:rsid w:val="006406DE"/>
    <w:rsid w:val="00670BA6"/>
    <w:rsid w:val="006806B2"/>
    <w:rsid w:val="006B1EA3"/>
    <w:rsid w:val="006F1F4C"/>
    <w:rsid w:val="00724099"/>
    <w:rsid w:val="00732FDA"/>
    <w:rsid w:val="0073364B"/>
    <w:rsid w:val="00751320"/>
    <w:rsid w:val="00751860"/>
    <w:rsid w:val="00772C81"/>
    <w:rsid w:val="00780B6A"/>
    <w:rsid w:val="00785E07"/>
    <w:rsid w:val="007A4C77"/>
    <w:rsid w:val="007A56E3"/>
    <w:rsid w:val="007A58D8"/>
    <w:rsid w:val="007A7A0B"/>
    <w:rsid w:val="007E152B"/>
    <w:rsid w:val="007E2ED3"/>
    <w:rsid w:val="00852C34"/>
    <w:rsid w:val="00890AA2"/>
    <w:rsid w:val="008B5C34"/>
    <w:rsid w:val="008E61FA"/>
    <w:rsid w:val="00920204"/>
    <w:rsid w:val="00952C2C"/>
    <w:rsid w:val="00956675"/>
    <w:rsid w:val="009726A0"/>
    <w:rsid w:val="0098337E"/>
    <w:rsid w:val="009A3E57"/>
    <w:rsid w:val="009D34C4"/>
    <w:rsid w:val="00A161BD"/>
    <w:rsid w:val="00A361D9"/>
    <w:rsid w:val="00A47D03"/>
    <w:rsid w:val="00A85637"/>
    <w:rsid w:val="00AB089F"/>
    <w:rsid w:val="00AE0DD9"/>
    <w:rsid w:val="00B03083"/>
    <w:rsid w:val="00B41382"/>
    <w:rsid w:val="00B720A1"/>
    <w:rsid w:val="00BE36A3"/>
    <w:rsid w:val="00BF0B03"/>
    <w:rsid w:val="00BF488C"/>
    <w:rsid w:val="00C23A69"/>
    <w:rsid w:val="00C437EE"/>
    <w:rsid w:val="00C4763A"/>
    <w:rsid w:val="00C55944"/>
    <w:rsid w:val="00C827AD"/>
    <w:rsid w:val="00CA18F1"/>
    <w:rsid w:val="00CB09E3"/>
    <w:rsid w:val="00CD41C2"/>
    <w:rsid w:val="00D02439"/>
    <w:rsid w:val="00D16B0B"/>
    <w:rsid w:val="00D25E16"/>
    <w:rsid w:val="00D65FCC"/>
    <w:rsid w:val="00DB5A3A"/>
    <w:rsid w:val="00DE3146"/>
    <w:rsid w:val="00E02FDD"/>
    <w:rsid w:val="00E07865"/>
    <w:rsid w:val="00E2541C"/>
    <w:rsid w:val="00E36473"/>
    <w:rsid w:val="00E46DD2"/>
    <w:rsid w:val="00E629C1"/>
    <w:rsid w:val="00E762AE"/>
    <w:rsid w:val="00F03162"/>
    <w:rsid w:val="00F2663F"/>
    <w:rsid w:val="00F277D1"/>
    <w:rsid w:val="00F52299"/>
    <w:rsid w:val="00F70BC5"/>
    <w:rsid w:val="00F8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6A0"/>
    <w:rPr>
      <w:color w:val="0000FF" w:themeColor="hyperlink"/>
      <w:u w:val="single"/>
    </w:rPr>
  </w:style>
  <w:style w:type="paragraph" w:styleId="FootnoteText">
    <w:name w:val="footnote text"/>
    <w:basedOn w:val="Normal"/>
    <w:link w:val="FootnoteTextChar"/>
    <w:uiPriority w:val="99"/>
    <w:unhideWhenUsed/>
    <w:rsid w:val="00785E0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785E07"/>
    <w:rPr>
      <w:sz w:val="20"/>
      <w:szCs w:val="20"/>
    </w:rPr>
  </w:style>
  <w:style w:type="character" w:styleId="FootnoteReference">
    <w:name w:val="footnote reference"/>
    <w:basedOn w:val="DefaultParagraphFont"/>
    <w:uiPriority w:val="99"/>
    <w:semiHidden/>
    <w:unhideWhenUsed/>
    <w:rsid w:val="00785E07"/>
    <w:rPr>
      <w:vertAlign w:val="superscript"/>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7A56E3"/>
    <w:pPr>
      <w:ind w:left="720"/>
      <w:contextualSpacing/>
    </w:pPr>
    <w:rPr>
      <w:rFonts w:eastAsiaTheme="minorHAns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7A56E3"/>
  </w:style>
  <w:style w:type="table" w:styleId="TableGrid">
    <w:name w:val="Table Grid"/>
    <w:aliases w:val="Tabel"/>
    <w:basedOn w:val="TableNormal"/>
    <w:uiPriority w:val="59"/>
    <w:rsid w:val="002D4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CD41C2"/>
    <w:rPr>
      <w:vertAlign w:val="superscript"/>
    </w:rPr>
  </w:style>
  <w:style w:type="paragraph" w:styleId="BalloonText">
    <w:name w:val="Balloon Text"/>
    <w:basedOn w:val="Normal"/>
    <w:link w:val="BalloonTextChar"/>
    <w:uiPriority w:val="99"/>
    <w:semiHidden/>
    <w:unhideWhenUsed/>
    <w:rsid w:val="00A3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D9"/>
    <w:rPr>
      <w:rFonts w:ascii="Tahoma" w:eastAsiaTheme="minorEastAsia" w:hAnsi="Tahoma" w:cs="Tahoma"/>
      <w:sz w:val="16"/>
      <w:szCs w:val="16"/>
    </w:rPr>
  </w:style>
  <w:style w:type="character" w:styleId="Emphasis">
    <w:name w:val="Emphasis"/>
    <w:basedOn w:val="DefaultParagraphFont"/>
    <w:uiPriority w:val="20"/>
    <w:qFormat/>
    <w:rsid w:val="00B413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6A0"/>
    <w:rPr>
      <w:color w:val="0000FF" w:themeColor="hyperlink"/>
      <w:u w:val="single"/>
    </w:rPr>
  </w:style>
  <w:style w:type="paragraph" w:styleId="FootnoteText">
    <w:name w:val="footnote text"/>
    <w:basedOn w:val="Normal"/>
    <w:link w:val="FootnoteTextChar"/>
    <w:uiPriority w:val="99"/>
    <w:unhideWhenUsed/>
    <w:rsid w:val="00785E0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785E07"/>
    <w:rPr>
      <w:sz w:val="20"/>
      <w:szCs w:val="20"/>
    </w:rPr>
  </w:style>
  <w:style w:type="character" w:styleId="FootnoteReference">
    <w:name w:val="footnote reference"/>
    <w:basedOn w:val="DefaultParagraphFont"/>
    <w:uiPriority w:val="99"/>
    <w:semiHidden/>
    <w:unhideWhenUsed/>
    <w:rsid w:val="00785E07"/>
    <w:rPr>
      <w:vertAlign w:val="superscript"/>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7A56E3"/>
    <w:pPr>
      <w:ind w:left="720"/>
      <w:contextualSpacing/>
    </w:pPr>
    <w:rPr>
      <w:rFonts w:eastAsiaTheme="minorHAns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7A56E3"/>
  </w:style>
  <w:style w:type="table" w:styleId="TableGrid">
    <w:name w:val="Table Grid"/>
    <w:aliases w:val="Tabel"/>
    <w:basedOn w:val="TableNormal"/>
    <w:uiPriority w:val="59"/>
    <w:rsid w:val="002D4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CD41C2"/>
    <w:rPr>
      <w:vertAlign w:val="superscript"/>
    </w:rPr>
  </w:style>
  <w:style w:type="paragraph" w:styleId="BalloonText">
    <w:name w:val="Balloon Text"/>
    <w:basedOn w:val="Normal"/>
    <w:link w:val="BalloonTextChar"/>
    <w:uiPriority w:val="99"/>
    <w:semiHidden/>
    <w:unhideWhenUsed/>
    <w:rsid w:val="00A3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D9"/>
    <w:rPr>
      <w:rFonts w:ascii="Tahoma" w:eastAsiaTheme="minorEastAsia" w:hAnsi="Tahoma" w:cs="Tahoma"/>
      <w:sz w:val="16"/>
      <w:szCs w:val="16"/>
    </w:rPr>
  </w:style>
  <w:style w:type="character" w:styleId="Emphasis">
    <w:name w:val="Emphasis"/>
    <w:basedOn w:val="DefaultParagraphFont"/>
    <w:uiPriority w:val="20"/>
    <w:qFormat/>
    <w:rsid w:val="00B41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jurnal.uisu.ac.id/index.php/mesuisu/article/view/110" TargetMode="External"/><Relationship Id="rId4" Type="http://schemas.microsoft.com/office/2007/relationships/stylesWithEffects" Target="stylesWithEffects.xml"/><Relationship Id="rId9" Type="http://schemas.openxmlformats.org/officeDocument/2006/relationships/hyperlink" Target="mailto:ramadhanifitri190418@gmail.com1,siska.aprilia0314@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363A-CF3E-470A-8E05-FC210B08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2021-01-04T08:27:00Z</dcterms:created>
  <dcterms:modified xsi:type="dcterms:W3CDTF">2021-01-04T09:06:00Z</dcterms:modified>
</cp:coreProperties>
</file>