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97" w:rsidRPr="001150C8" w:rsidRDefault="00283BA4" w:rsidP="00DC2D2E">
      <w:pPr>
        <w:spacing w:after="0" w:line="240" w:lineRule="auto"/>
        <w:ind w:left="720"/>
        <w:jc w:val="center"/>
        <w:rPr>
          <w:rFonts w:ascii="Times New Roman" w:hAnsi="Times New Roman" w:cs="Times New Roman"/>
          <w:b/>
          <w:sz w:val="24"/>
          <w:szCs w:val="24"/>
        </w:rPr>
      </w:pPr>
      <w:r w:rsidRPr="001150C8">
        <w:rPr>
          <w:rFonts w:ascii="Times New Roman" w:hAnsi="Times New Roman" w:cs="Times New Roman"/>
          <w:b/>
          <w:sz w:val="24"/>
          <w:szCs w:val="24"/>
        </w:rPr>
        <w:t>ANALY</w:t>
      </w:r>
      <w:r w:rsidR="00234C06" w:rsidRPr="001150C8">
        <w:rPr>
          <w:rFonts w:ascii="Times New Roman" w:hAnsi="Times New Roman" w:cs="Times New Roman"/>
          <w:b/>
          <w:sz w:val="24"/>
          <w:szCs w:val="24"/>
        </w:rPr>
        <w:t>SIS TINGKA</w:t>
      </w:r>
      <w:bookmarkStart w:id="0" w:name="_GoBack"/>
      <w:bookmarkEnd w:id="0"/>
      <w:r w:rsidR="00234C06" w:rsidRPr="001150C8">
        <w:rPr>
          <w:rFonts w:ascii="Times New Roman" w:hAnsi="Times New Roman" w:cs="Times New Roman"/>
          <w:b/>
          <w:sz w:val="24"/>
          <w:szCs w:val="24"/>
        </w:rPr>
        <w:t xml:space="preserve">T KEPUASAN PELAYANAN NASABAH BSI DI ACEH </w:t>
      </w:r>
      <w:r w:rsidR="00F644BC">
        <w:rPr>
          <w:rFonts w:ascii="Times New Roman" w:hAnsi="Times New Roman" w:cs="Times New Roman"/>
          <w:b/>
          <w:sz w:val="24"/>
          <w:szCs w:val="24"/>
          <w:lang w:val="en-US"/>
        </w:rPr>
        <w:t xml:space="preserve">DENGAN </w:t>
      </w:r>
      <w:r w:rsidR="00CC3B42">
        <w:rPr>
          <w:rFonts w:ascii="Times New Roman" w:hAnsi="Times New Roman" w:cs="Times New Roman"/>
          <w:b/>
          <w:sz w:val="24"/>
          <w:szCs w:val="24"/>
          <w:lang w:val="en-US"/>
        </w:rPr>
        <w:t xml:space="preserve">MENGUNAKAN </w:t>
      </w:r>
      <w:r w:rsidR="00234C06" w:rsidRPr="001150C8">
        <w:rPr>
          <w:rFonts w:ascii="Times New Roman" w:hAnsi="Times New Roman" w:cs="Times New Roman"/>
          <w:b/>
          <w:sz w:val="24"/>
          <w:szCs w:val="24"/>
        </w:rPr>
        <w:t xml:space="preserve">PENDEKATAN </w:t>
      </w:r>
      <w:r w:rsidRPr="001150C8">
        <w:rPr>
          <w:rFonts w:ascii="Times New Roman" w:hAnsi="Times New Roman" w:cs="Times New Roman"/>
          <w:b/>
          <w:sz w:val="24"/>
          <w:szCs w:val="24"/>
        </w:rPr>
        <w:t>IMPORTANCE</w:t>
      </w:r>
      <w:r w:rsidR="00CC3B42">
        <w:rPr>
          <w:rFonts w:ascii="Times New Roman" w:hAnsi="Times New Roman" w:cs="Times New Roman"/>
          <w:b/>
          <w:sz w:val="24"/>
          <w:szCs w:val="24"/>
          <w:lang w:val="en-US"/>
        </w:rPr>
        <w:t xml:space="preserve"> </w:t>
      </w:r>
      <w:r w:rsidRPr="001150C8">
        <w:rPr>
          <w:rFonts w:ascii="Times New Roman" w:hAnsi="Times New Roman" w:cs="Times New Roman"/>
          <w:b/>
          <w:sz w:val="24"/>
          <w:szCs w:val="24"/>
        </w:rPr>
        <w:t xml:space="preserve">PERFORMANCE </w:t>
      </w:r>
      <w:r w:rsidR="00234C06" w:rsidRPr="001150C8">
        <w:rPr>
          <w:rFonts w:ascii="Times New Roman" w:hAnsi="Times New Roman" w:cs="Times New Roman"/>
          <w:b/>
          <w:sz w:val="24"/>
          <w:szCs w:val="24"/>
        </w:rPr>
        <w:t>ANALYSIS</w:t>
      </w:r>
    </w:p>
    <w:p w:rsidR="00204DD6" w:rsidRPr="001150C8" w:rsidRDefault="000D2A8B" w:rsidP="00DC2D2E">
      <w:pPr>
        <w:tabs>
          <w:tab w:val="left" w:pos="6631"/>
        </w:tabs>
        <w:spacing w:after="0" w:line="240" w:lineRule="auto"/>
        <w:rPr>
          <w:rFonts w:ascii="Times New Roman" w:hAnsi="Times New Roman" w:cs="Times New Roman"/>
          <w:b/>
          <w:sz w:val="24"/>
          <w:szCs w:val="24"/>
        </w:rPr>
      </w:pPr>
      <w:r w:rsidRPr="001150C8">
        <w:rPr>
          <w:rFonts w:ascii="Times New Roman" w:hAnsi="Times New Roman" w:cs="Times New Roman"/>
          <w:b/>
          <w:sz w:val="24"/>
          <w:szCs w:val="24"/>
        </w:rPr>
        <w:tab/>
      </w:r>
    </w:p>
    <w:p w:rsidR="00204DD6" w:rsidRPr="001150C8" w:rsidRDefault="00204DD6" w:rsidP="00DC2D2E">
      <w:pPr>
        <w:spacing w:after="0" w:line="240" w:lineRule="auto"/>
        <w:jc w:val="center"/>
        <w:rPr>
          <w:rFonts w:ascii="Times New Roman" w:hAnsi="Times New Roman" w:cs="Times New Roman"/>
          <w:b/>
          <w:sz w:val="24"/>
          <w:szCs w:val="24"/>
        </w:rPr>
      </w:pPr>
      <w:r w:rsidRPr="001150C8">
        <w:rPr>
          <w:rFonts w:ascii="Times New Roman" w:hAnsi="Times New Roman" w:cs="Times New Roman"/>
          <w:b/>
          <w:sz w:val="24"/>
          <w:szCs w:val="24"/>
        </w:rPr>
        <w:t>Sri Rahayu</w:t>
      </w:r>
    </w:p>
    <w:p w:rsidR="00204DD6" w:rsidRPr="002F2727" w:rsidRDefault="002F2727" w:rsidP="00DC2D2E">
      <w:pPr>
        <w:spacing w:after="0" w:line="240" w:lineRule="auto"/>
        <w:jc w:val="center"/>
        <w:rPr>
          <w:rFonts w:ascii="Times New Roman" w:hAnsi="Times New Roman" w:cs="Times New Roman"/>
          <w:i/>
          <w:sz w:val="24"/>
          <w:szCs w:val="24"/>
          <w:lang w:val="en-US"/>
        </w:rPr>
      </w:pPr>
      <w:r>
        <w:rPr>
          <w:rFonts w:ascii="Times New Roman" w:hAnsi="Times New Roman" w:cs="Times New Roman"/>
          <w:sz w:val="24"/>
          <w:szCs w:val="24"/>
          <w:lang w:val="en-US"/>
        </w:rPr>
        <w:t xml:space="preserve">Program Studi Manajemen, Fakultas Ekonomi, Universitas Teuku Umar </w:t>
      </w:r>
    </w:p>
    <w:p w:rsidR="00204DD6" w:rsidRPr="001150C8" w:rsidRDefault="00DB02AF" w:rsidP="00DC2D2E">
      <w:pPr>
        <w:spacing w:after="0" w:line="240" w:lineRule="auto"/>
        <w:jc w:val="center"/>
        <w:rPr>
          <w:rFonts w:ascii="Times New Roman" w:hAnsi="Times New Roman" w:cs="Times New Roman"/>
          <w:sz w:val="24"/>
          <w:szCs w:val="24"/>
        </w:rPr>
      </w:pPr>
      <w:hyperlink r:id="rId9" w:history="1">
        <w:r w:rsidR="00D74C20" w:rsidRPr="001150C8">
          <w:rPr>
            <w:rStyle w:val="Hyperlink"/>
            <w:rFonts w:ascii="Times New Roman" w:hAnsi="Times New Roman" w:cs="Times New Roman"/>
            <w:sz w:val="24"/>
            <w:szCs w:val="24"/>
          </w:rPr>
          <w:t>fiyurahayu@gmail.com</w:t>
        </w:r>
      </w:hyperlink>
    </w:p>
    <w:p w:rsidR="00D74C20" w:rsidRPr="001150C8" w:rsidRDefault="00D74C20" w:rsidP="00DC2D2E">
      <w:pPr>
        <w:spacing w:after="0" w:line="240" w:lineRule="auto"/>
        <w:jc w:val="both"/>
        <w:rPr>
          <w:rFonts w:ascii="Times New Roman" w:hAnsi="Times New Roman" w:cs="Times New Roman"/>
          <w:sz w:val="24"/>
          <w:szCs w:val="24"/>
        </w:rPr>
      </w:pPr>
    </w:p>
    <w:p w:rsidR="00003B54" w:rsidRPr="001150C8" w:rsidRDefault="00003B54"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rPr>
      </w:pPr>
      <w:r w:rsidRPr="001150C8">
        <w:rPr>
          <w:rFonts w:ascii="Times New Roman" w:eastAsia="Times New Roman" w:hAnsi="Times New Roman" w:cs="Times New Roman"/>
          <w:b/>
          <w:color w:val="202124"/>
          <w:sz w:val="24"/>
          <w:szCs w:val="24"/>
        </w:rPr>
        <w:t>ABSTRACK</w:t>
      </w:r>
    </w:p>
    <w:p w:rsidR="00866CBB" w:rsidRDefault="00127CD9"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r w:rsidRPr="002F2727">
        <w:rPr>
          <w:rFonts w:ascii="Times New Roman" w:eastAsia="Times New Roman" w:hAnsi="Times New Roman" w:cs="Times New Roman"/>
          <w:i/>
          <w:color w:val="202124"/>
          <w:sz w:val="24"/>
          <w:szCs w:val="24"/>
          <w:lang w:val="en"/>
        </w:rPr>
        <w:t xml:space="preserve">The purpose of this research is to analyze service quality and determine customer satisfaction. The method used in this research is to find a quantitative method. The </w:t>
      </w:r>
      <w:proofErr w:type="gramStart"/>
      <w:r w:rsidRPr="002F2727">
        <w:rPr>
          <w:rFonts w:ascii="Times New Roman" w:eastAsia="Times New Roman" w:hAnsi="Times New Roman" w:cs="Times New Roman"/>
          <w:i/>
          <w:color w:val="202124"/>
          <w:sz w:val="24"/>
          <w:szCs w:val="24"/>
          <w:lang w:val="en"/>
        </w:rPr>
        <w:t>population used in this study are</w:t>
      </w:r>
      <w:proofErr w:type="gramEnd"/>
      <w:r w:rsidRPr="002F2727">
        <w:rPr>
          <w:rFonts w:ascii="Times New Roman" w:eastAsia="Times New Roman" w:hAnsi="Times New Roman" w:cs="Times New Roman"/>
          <w:i/>
          <w:color w:val="202124"/>
          <w:sz w:val="24"/>
          <w:szCs w:val="24"/>
          <w:lang w:val="en"/>
        </w:rPr>
        <w:t xml:space="preserve"> Indonesian Islamic Bank customers who are in the Aceh region. The </w:t>
      </w:r>
      <w:proofErr w:type="gramStart"/>
      <w:r w:rsidRPr="002F2727">
        <w:rPr>
          <w:rFonts w:ascii="Times New Roman" w:eastAsia="Times New Roman" w:hAnsi="Times New Roman" w:cs="Times New Roman"/>
          <w:i/>
          <w:color w:val="202124"/>
          <w:sz w:val="24"/>
          <w:szCs w:val="24"/>
          <w:lang w:val="en"/>
        </w:rPr>
        <w:t>number of samples used in this study were</w:t>
      </w:r>
      <w:proofErr w:type="gramEnd"/>
      <w:r w:rsidRPr="002F2727">
        <w:rPr>
          <w:rFonts w:ascii="Times New Roman" w:eastAsia="Times New Roman" w:hAnsi="Times New Roman" w:cs="Times New Roman"/>
          <w:i/>
          <w:color w:val="202124"/>
          <w:sz w:val="24"/>
          <w:szCs w:val="24"/>
          <w:lang w:val="en"/>
        </w:rPr>
        <w:t xml:space="preserve"> 188 respondents. </w:t>
      </w:r>
      <w:proofErr w:type="gramStart"/>
      <w:r w:rsidRPr="002F2727">
        <w:rPr>
          <w:rFonts w:ascii="Times New Roman" w:eastAsia="Times New Roman" w:hAnsi="Times New Roman" w:cs="Times New Roman"/>
          <w:i/>
          <w:color w:val="202124"/>
          <w:sz w:val="24"/>
          <w:szCs w:val="24"/>
          <w:lang w:val="en"/>
        </w:rPr>
        <w:t>primary</w:t>
      </w:r>
      <w:proofErr w:type="gramEnd"/>
      <w:r w:rsidRPr="002F2727">
        <w:rPr>
          <w:rFonts w:ascii="Times New Roman" w:eastAsia="Times New Roman" w:hAnsi="Times New Roman" w:cs="Times New Roman"/>
          <w:i/>
          <w:color w:val="202124"/>
          <w:sz w:val="24"/>
          <w:szCs w:val="24"/>
          <w:lang w:val="en"/>
        </w:rPr>
        <w:t xml:space="preserve"> data is the type of data used in this study. The method used in this research is the Importance Performance Analysis (IPA) method to find out which attributes should be improved and applied. The results of this study use the IPA analysis method which shows that there are 5 service attributes that are in the first quadrant, meaning that there are 5 services that must be improved and improved, because these attributes have unsatisfactory service capabilities for customers and are considered important by customers. From the results of this study, Indonesian Islamic Banks must improve and pay attention to all attributes that are considered lacking and need to be improved in order to increase customer satisfaction in terms of service.</w:t>
      </w:r>
    </w:p>
    <w:p w:rsidR="00E5425C" w:rsidRDefault="00E5425C"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p>
    <w:p w:rsidR="00060236" w:rsidRDefault="002F2727" w:rsidP="00E5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r w:rsidRPr="00E5425C">
        <w:rPr>
          <w:rFonts w:ascii="Times New Roman" w:eastAsia="Times New Roman" w:hAnsi="Times New Roman" w:cs="Times New Roman"/>
          <w:i/>
          <w:color w:val="202124"/>
          <w:sz w:val="24"/>
          <w:szCs w:val="24"/>
          <w:lang w:val="en"/>
        </w:rPr>
        <w:t>Keywords: satisfaction, servi</w:t>
      </w:r>
      <w:r w:rsidR="00060236" w:rsidRPr="00E5425C">
        <w:rPr>
          <w:rFonts w:ascii="Times New Roman" w:eastAsia="Times New Roman" w:hAnsi="Times New Roman" w:cs="Times New Roman"/>
          <w:i/>
          <w:color w:val="202124"/>
          <w:sz w:val="24"/>
          <w:szCs w:val="24"/>
          <w:lang w:val="en"/>
        </w:rPr>
        <w:t>ce Quality, importance performance analysis</w:t>
      </w:r>
    </w:p>
    <w:p w:rsidR="00E5425C" w:rsidRDefault="00E5425C" w:rsidP="00E5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p>
    <w:p w:rsidR="00E5425C" w:rsidRPr="00E5425C" w:rsidRDefault="00E5425C" w:rsidP="00E5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en"/>
        </w:rPr>
      </w:pPr>
      <w:r w:rsidRPr="00E5425C">
        <w:rPr>
          <w:rFonts w:ascii="Times New Roman" w:eastAsia="Times New Roman" w:hAnsi="Times New Roman" w:cs="Times New Roman"/>
          <w:b/>
          <w:color w:val="202124"/>
          <w:sz w:val="24"/>
          <w:szCs w:val="24"/>
          <w:lang w:val="en"/>
        </w:rPr>
        <w:t>ABSTRAK</w:t>
      </w:r>
    </w:p>
    <w:p w:rsidR="00E5425C" w:rsidRPr="00E5425C" w:rsidRDefault="00E5425C" w:rsidP="00E5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en-US"/>
        </w:rPr>
      </w:pPr>
      <w:r w:rsidRPr="00E5425C">
        <w:rPr>
          <w:rFonts w:ascii="Times New Roman" w:eastAsia="Times New Roman" w:hAnsi="Times New Roman" w:cs="Times New Roman"/>
          <w:color w:val="202124"/>
          <w:sz w:val="24"/>
          <w:szCs w:val="24"/>
        </w:rPr>
        <w:t>Tujuan dari penelitian ini adalah untuk menganalisis kualitas pelayanan dan menentukan kepuasan pelanggan. Metode yang digunakan dalam penelitian ini adalah dengan metode kuantitatif. Populasi yang digunakan dalam penelitian ini adalah nasabah Bank Umum Syariah Indonesia yang berada di wilayah Aceh. Jumlah sampel yang digunakan dalam penelitian ini adalah 188 responden. data primer adalah jenis data yang digunakan dalam penelitian ini. Metode yang digunakan dalam penelitian ini adalah metode Importance Performance Analysis (IPA) untuk mengetahui atribut mana yang harus ditingkatkan dan diterapkan. Hasil penelitian ini menggunakan metode analisis IPA yang menunjukkan bahwa terdapat 5 atribut pelayanan yang berada pada kuadran pertama, artinya ada 5 pelayanan yang harus ditingkatkan dan ditingkatkan, karena atribut tersebut memiliki kemampuan pelayanan yang kurang memuaskan bagi pelanggan dan dianggap penting oleh pelanggan. Dari hasil penelitian ini, Bank Umum Syariah Indonesia harus memperbaiki dan memperhatikan semua atribut yang dianggap kurang dan perlu ditingkatkan agar dapat meningkatkan kepuasan nasabah dalam hal pelayanan.</w:t>
      </w:r>
    </w:p>
    <w:p w:rsidR="00E5425C" w:rsidRDefault="00E5425C"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E5425C" w:rsidRPr="00E5425C" w:rsidRDefault="00E5425C" w:rsidP="00E5425C">
      <w:pPr>
        <w:pStyle w:val="HTMLPreformatted"/>
        <w:spacing w:line="540" w:lineRule="atLeast"/>
        <w:rPr>
          <w:rFonts w:ascii="Times New Roman" w:hAnsi="Times New Roman" w:cs="Times New Roman"/>
          <w:color w:val="202124"/>
          <w:sz w:val="24"/>
          <w:szCs w:val="24"/>
        </w:rPr>
      </w:pPr>
      <w:r>
        <w:rPr>
          <w:rFonts w:ascii="Times New Roman" w:hAnsi="Times New Roman" w:cs="Times New Roman"/>
          <w:color w:val="202124"/>
          <w:sz w:val="24"/>
          <w:szCs w:val="24"/>
          <w:lang w:val="en"/>
        </w:rPr>
        <w:t xml:space="preserve">Kata Kunci: </w:t>
      </w:r>
      <w:r w:rsidRPr="00E5425C">
        <w:rPr>
          <w:rFonts w:ascii="Times New Roman" w:hAnsi="Times New Roman" w:cs="Times New Roman"/>
          <w:color w:val="202124"/>
          <w:sz w:val="24"/>
          <w:szCs w:val="24"/>
          <w:lang w:val="id-ID"/>
        </w:rPr>
        <w:t xml:space="preserve">kepuasan, Kualitas layanan, </w:t>
      </w:r>
      <w:r w:rsidRPr="00E5425C">
        <w:rPr>
          <w:rFonts w:ascii="Times New Roman" w:hAnsi="Times New Roman" w:cs="Times New Roman"/>
          <w:color w:val="202124"/>
          <w:sz w:val="24"/>
          <w:szCs w:val="24"/>
          <w:lang w:val="en"/>
        </w:rPr>
        <w:t>importance performance analysis</w:t>
      </w:r>
    </w:p>
    <w:p w:rsidR="00E5425C" w:rsidRPr="00E5425C" w:rsidRDefault="00E5425C"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866CBB" w:rsidRPr="00060236" w:rsidRDefault="00866CBB" w:rsidP="00DC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en"/>
        </w:rPr>
      </w:pPr>
    </w:p>
    <w:p w:rsidR="00F90FDA" w:rsidRPr="001150C8" w:rsidRDefault="00505897"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PENDAHULUAN</w:t>
      </w:r>
    </w:p>
    <w:p w:rsidR="008F6C15" w:rsidRPr="001150C8" w:rsidRDefault="004A043A"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 xml:space="preserve">Perbankan </w:t>
      </w:r>
      <w:r w:rsidR="008C0A49" w:rsidRPr="001150C8">
        <w:rPr>
          <w:rFonts w:ascii="Times New Roman" w:hAnsi="Times New Roman" w:cs="Times New Roman"/>
          <w:sz w:val="24"/>
          <w:szCs w:val="24"/>
        </w:rPr>
        <w:t>syari’ah di A</w:t>
      </w:r>
      <w:r w:rsidR="00FA2891" w:rsidRPr="001150C8">
        <w:rPr>
          <w:rFonts w:ascii="Times New Roman" w:hAnsi="Times New Roman" w:cs="Times New Roman"/>
          <w:sz w:val="24"/>
          <w:szCs w:val="24"/>
        </w:rPr>
        <w:t>ceh pada saat ini masih di</w:t>
      </w:r>
      <w:r w:rsidR="007010E6" w:rsidRPr="001150C8">
        <w:rPr>
          <w:rFonts w:ascii="Times New Roman" w:hAnsi="Times New Roman" w:cs="Times New Roman"/>
          <w:sz w:val="24"/>
          <w:szCs w:val="24"/>
        </w:rPr>
        <w:t xml:space="preserve"> </w:t>
      </w:r>
      <w:r w:rsidR="00C070CA">
        <w:rPr>
          <w:rFonts w:ascii="Times New Roman" w:hAnsi="Times New Roman" w:cs="Times New Roman"/>
          <w:sz w:val="24"/>
          <w:szCs w:val="24"/>
          <w:lang w:val="en-US"/>
        </w:rPr>
        <w:t>keluhkan</w:t>
      </w:r>
      <w:r w:rsidR="00FA2891" w:rsidRPr="001150C8">
        <w:rPr>
          <w:rFonts w:ascii="Times New Roman" w:hAnsi="Times New Roman" w:cs="Times New Roman"/>
          <w:sz w:val="24"/>
          <w:szCs w:val="24"/>
        </w:rPr>
        <w:t xml:space="preserve"> oleh para nasabah</w:t>
      </w:r>
      <w:r w:rsidR="008B757C" w:rsidRPr="001150C8">
        <w:rPr>
          <w:rFonts w:ascii="Times New Roman" w:hAnsi="Times New Roman" w:cs="Times New Roman"/>
          <w:sz w:val="24"/>
          <w:szCs w:val="24"/>
        </w:rPr>
        <w:t>.</w:t>
      </w:r>
      <w:r w:rsidR="00FA2891" w:rsidRPr="001150C8">
        <w:rPr>
          <w:rFonts w:ascii="Times New Roman" w:hAnsi="Times New Roman" w:cs="Times New Roman"/>
          <w:sz w:val="24"/>
          <w:szCs w:val="24"/>
        </w:rPr>
        <w:t xml:space="preserve"> beberapa faktor p</w:t>
      </w:r>
      <w:r w:rsidR="008F6C15" w:rsidRPr="001150C8">
        <w:rPr>
          <w:rFonts w:ascii="Times New Roman" w:hAnsi="Times New Roman" w:cs="Times New Roman"/>
          <w:sz w:val="24"/>
          <w:szCs w:val="24"/>
        </w:rPr>
        <w:t xml:space="preserve">enyebabnya seperti layanan IT yang kurang maksimum, layanan ATM yang kurang prima dan faktor lain berupa migrasi yang masih menyisakan berbagai tanda Tanya dikalangan para nasabah. Idealnya pemberlakuan Qanun LKS </w:t>
      </w:r>
      <w:r w:rsidR="00C2189F" w:rsidRPr="001150C8">
        <w:rPr>
          <w:rFonts w:ascii="Times New Roman" w:hAnsi="Times New Roman" w:cs="Times New Roman"/>
          <w:sz w:val="24"/>
          <w:szCs w:val="24"/>
        </w:rPr>
        <w:t xml:space="preserve">(Lembaga Keuangan Syari’ah) </w:t>
      </w:r>
      <w:r w:rsidR="008F6C15" w:rsidRPr="001150C8">
        <w:rPr>
          <w:rFonts w:ascii="Times New Roman" w:hAnsi="Times New Roman" w:cs="Times New Roman"/>
          <w:sz w:val="24"/>
          <w:szCs w:val="24"/>
        </w:rPr>
        <w:lastRenderedPageBreak/>
        <w:t xml:space="preserve">tidak boleh menyebabkan matinya denyut nadi dunia perbankan di Aceh. Perbankan syari’ah yang beroperasi di aceh harus benar-benar memperhatikan aspek kualitas pelayanan sehingga dapat memberi pelayanan prima kepada para penguna jasa layanannya di </w:t>
      </w:r>
      <w:r w:rsidR="002A5F5A" w:rsidRPr="001150C8">
        <w:rPr>
          <w:rFonts w:ascii="Times New Roman" w:hAnsi="Times New Roman" w:cs="Times New Roman"/>
          <w:sz w:val="24"/>
          <w:szCs w:val="24"/>
        </w:rPr>
        <w:t>provinsi pa</w:t>
      </w:r>
      <w:r w:rsidR="003F78F4" w:rsidRPr="001150C8">
        <w:rPr>
          <w:rFonts w:ascii="Times New Roman" w:hAnsi="Times New Roman" w:cs="Times New Roman"/>
          <w:sz w:val="24"/>
          <w:szCs w:val="24"/>
        </w:rPr>
        <w:t>ling barat di Indonesia tengah.</w:t>
      </w:r>
      <w:r w:rsidR="00002DFD" w:rsidRPr="001150C8">
        <w:rPr>
          <w:rFonts w:ascii="Times New Roman" w:hAnsi="Times New Roman" w:cs="Times New Roman"/>
          <w:sz w:val="24"/>
          <w:szCs w:val="24"/>
        </w:rPr>
        <w:t xml:space="preserve"> </w:t>
      </w:r>
    </w:p>
    <w:p w:rsidR="00B619F3" w:rsidRPr="001150C8" w:rsidRDefault="00B619F3" w:rsidP="00DC2D2E">
      <w:pPr>
        <w:pStyle w:val="muitypography-root"/>
        <w:spacing w:before="0" w:beforeAutospacing="0" w:after="0" w:afterAutospacing="0"/>
        <w:ind w:firstLine="720"/>
        <w:jc w:val="both"/>
        <w:rPr>
          <w:lang w:val="id-ID"/>
        </w:rPr>
      </w:pPr>
      <w:r w:rsidRPr="001150C8">
        <w:rPr>
          <w:lang w:val="id-ID"/>
        </w:rPr>
        <w:t xml:space="preserve">Beberapa penelitian </w:t>
      </w:r>
      <w:r w:rsidR="002D093E" w:rsidRPr="001150C8">
        <w:rPr>
          <w:lang w:val="id-ID"/>
        </w:rPr>
        <w:t>sebelumnya</w:t>
      </w:r>
      <w:r w:rsidRPr="001150C8">
        <w:rPr>
          <w:lang w:val="id-ID"/>
        </w:rPr>
        <w:t xml:space="preserve"> yang digunakan </w:t>
      </w:r>
      <w:r w:rsidR="002D093E" w:rsidRPr="001150C8">
        <w:rPr>
          <w:lang w:val="id-ID"/>
        </w:rPr>
        <w:t xml:space="preserve">sebagai </w:t>
      </w:r>
      <w:r w:rsidR="0061493B">
        <w:t>subjek</w:t>
      </w:r>
      <w:r w:rsidR="002D093E" w:rsidRPr="001150C8">
        <w:rPr>
          <w:lang w:val="id-ID"/>
        </w:rPr>
        <w:t xml:space="preserve"> </w:t>
      </w:r>
      <w:r w:rsidR="00787E33">
        <w:t>perbandingan</w:t>
      </w:r>
      <w:r w:rsidR="002D093E" w:rsidRPr="001150C8">
        <w:rPr>
          <w:lang w:val="id-ID"/>
        </w:rPr>
        <w:t xml:space="preserve"> dan referensi </w:t>
      </w:r>
      <w:r w:rsidR="0061493B">
        <w:t>pada</w:t>
      </w:r>
      <w:r w:rsidR="002D093E" w:rsidRPr="001150C8">
        <w:rPr>
          <w:lang w:val="id-ID"/>
        </w:rPr>
        <w:t xml:space="preserve"> </w:t>
      </w:r>
      <w:r w:rsidR="0061493B">
        <w:t>riset</w:t>
      </w:r>
      <w:r w:rsidRPr="001150C8">
        <w:rPr>
          <w:lang w:val="id-ID"/>
        </w:rPr>
        <w:t xml:space="preserve"> </w:t>
      </w:r>
      <w:r w:rsidR="00A218C2" w:rsidRPr="001150C8">
        <w:rPr>
          <w:lang w:val="id-ID"/>
        </w:rPr>
        <w:t xml:space="preserve">ini </w:t>
      </w:r>
      <w:r w:rsidR="0061493B">
        <w:t xml:space="preserve">ialah </w:t>
      </w:r>
      <w:r w:rsidR="00787E33">
        <w:t>dampak</w:t>
      </w:r>
      <w:r w:rsidRPr="001150C8">
        <w:rPr>
          <w:lang w:val="id-ID"/>
        </w:rPr>
        <w:t xml:space="preserve"> </w:t>
      </w:r>
      <w:r w:rsidR="002D093E" w:rsidRPr="001150C8">
        <w:rPr>
          <w:lang w:val="id-ID"/>
        </w:rPr>
        <w:t>kualitas layanan perbankan</w:t>
      </w:r>
      <w:r w:rsidRPr="001150C8">
        <w:rPr>
          <w:lang w:val="id-ID"/>
        </w:rPr>
        <w:t xml:space="preserve"> terhadap kepuasan nasabah dan word of mouth </w:t>
      </w:r>
      <w:r w:rsidRPr="001150C8">
        <w:rPr>
          <w:lang w:val="id-ID"/>
        </w:rPr>
        <w:fldChar w:fldCharType="begin" w:fldLock="1"/>
      </w:r>
      <w:r w:rsidR="009D1BED" w:rsidRPr="001150C8">
        <w:rPr>
          <w:lang w:val="id-ID"/>
        </w:rPr>
        <w:instrText>ADDIN CSL_CITATION {"citationItems":[{"id":"ITEM-1","itemData":{"DOI":"10.17358/jabm.3.3.417","ISSN":"25285149","abstract":"The competition of the banking industry requires Islamic bank to provide a great services to its customers. Service quality is one of the critical points for the banking industry. Good quality services will create customer satisfaction and encourage customer loyalty. The purpose of this research is to analyze the factors that affect customer satisfaction and loyalty of Islamic bank. This research uses the concept of Banking Service Quality (BSQ) which is consisting six dimensions: effectiveness and assurance, access, price, service portfolio, reliability, and tangible. BSQ concept is later developed into the Islamic Banking Service Quality by adding a dimension that is Sharia compliance. Thus forming seven dimensions in measuring customer satisfaction of Islamic banks. The research method using Structural Equation Modeling (SEM), respondents are customers of Bank Syariah xyz, sampling technique used is convenience sampling with 160 persons of sample size. The results showed that only four dimensions of price, service portfolio, reliabililty, and tangible has positive effect on customer satisfaction, and customer satisfaction has positive influence on customer loyalty. While the three other dimensions have no effect on customer satisfaction.Keywords: Islamic bank, service quality, SEM, customer satisfaction, customer loyaltyAbstrak: Persaingan yang ketat industri perbankan menuntut bank syariah harus mampu menyediakan layanan yang berkualitas bagi para nasabahnya. Kualitas layanan menjadi salah satu poin kritis bagi industri perbankan yang bergerak di sektor jasa. Kualitas layanan yang baik akan menciptakan kepuasan nasabah dan mendorong loyalitas nasabah. Tujuan dari penelitian ini adalah untuk menganalisis faktor-faktor yang memengaruhi kepuasan dan loyalitas nasabah bank syariah. Pengukuran kepuasan nasabah dalam penelitian ini menggunakan konsep Banking Service Quality (BSQ) yang terdiri dari enam dimensi yaitu effectiveness and assurance, access, price, service portfolio, reliability, dan tangible. Konsep BSQ kemudian dikembangkan menjadi Islamic Banking Service Quality dengan menambahkan satu dimensi, yaitu Sharia compliance. Sehingga terbentuklah tujuh dimensi dalam mengukur kepuasan nasabah bank syariah xyz. Metode penelitian menggunakan Structural Equation Modeling (SEM), responden adalah para nasabah bank syariah xyz, teknik pengambilan sample menggunakan convenience sampling dengan jumlah responden sebesar 160 orang. Hasil penelitian menunjukk…","author":[{"dropping-particle":"","family":"Wijaya","given":"Hendri","non-dropping-particle":"","parse-names":false,"suffix":""},{"dropping-particle":"","family":"Beik","given":"Irfan Syauqi","non-dropping-particle":"","parse-names":false,"suffix":""},{"dropping-particle":"","family":"Sartono","given":"Bagus","non-dropping-particle":"","parse-names":false,"suffix":""}],"container-title":"Jurnal Aplikasi Bisnis dan Manajemen","id":"ITEM-1","issue":"3","issued":{"date-parts":[["2017"]]},"page":"417-426","title":"Pengaruh Kualitas Layanan Perbankan Terhadap Kepuasan dan Loyalitas Nasabah Bank Syariah XYZ di Jakarta","type":"article-journal","volume":"3"},"uris":["http://www.mendeley.com/documents/?uuid=a26549f5-a41b-412c-baf1-fb3f91ab0c59"]}],"mendeley":{"formattedCitation":"(Wijaya et al., 2017)","plainTextFormattedCitation":"(Wijaya et al., 2017)","previouslyFormattedCitation":"(Wijaya et al., 2017)"},"properties":{"noteIndex":0},"schema":"https://github.com/citation-style-language/schema/raw/master/csl-citation.json"}</w:instrText>
      </w:r>
      <w:r w:rsidRPr="001150C8">
        <w:rPr>
          <w:lang w:val="id-ID"/>
        </w:rPr>
        <w:fldChar w:fldCharType="separate"/>
      </w:r>
      <w:r w:rsidRPr="001150C8">
        <w:rPr>
          <w:noProof/>
          <w:lang w:val="id-ID"/>
        </w:rPr>
        <w:t>(Wijaya et al., 2017)</w:t>
      </w:r>
      <w:r w:rsidRPr="001150C8">
        <w:rPr>
          <w:lang w:val="id-ID"/>
        </w:rPr>
        <w:fldChar w:fldCharType="end"/>
      </w:r>
      <w:r w:rsidR="00C070CA">
        <w:rPr>
          <w:lang w:val="id-ID"/>
        </w:rPr>
        <w:t>.</w:t>
      </w:r>
      <w:r w:rsidR="00C070CA">
        <w:t xml:space="preserve"> </w:t>
      </w:r>
      <w:r w:rsidR="002D093E" w:rsidRPr="001150C8">
        <w:rPr>
          <w:lang w:val="id-ID"/>
        </w:rPr>
        <w:t xml:space="preserve">Salah satu layanan yang di sediakan </w:t>
      </w:r>
      <w:r w:rsidR="00A218C2" w:rsidRPr="001150C8">
        <w:rPr>
          <w:lang w:val="id-ID"/>
        </w:rPr>
        <w:t xml:space="preserve">perbankan </w:t>
      </w:r>
      <w:r w:rsidR="002D093E" w:rsidRPr="001150C8">
        <w:rPr>
          <w:lang w:val="id-ID"/>
        </w:rPr>
        <w:t>yaitu</w:t>
      </w:r>
      <w:r w:rsidR="00A218C2" w:rsidRPr="001150C8">
        <w:rPr>
          <w:lang w:val="id-ID"/>
        </w:rPr>
        <w:t xml:space="preserve"> layanan</w:t>
      </w:r>
      <w:r w:rsidR="002D093E" w:rsidRPr="001150C8">
        <w:rPr>
          <w:lang w:val="id-ID"/>
        </w:rPr>
        <w:t xml:space="preserve"> mobile banking.</w:t>
      </w:r>
      <w:r w:rsidR="00A218C2" w:rsidRPr="001150C8">
        <w:rPr>
          <w:lang w:val="id-ID"/>
        </w:rPr>
        <w:t xml:space="preserve"> </w:t>
      </w:r>
      <w:r w:rsidR="009D1BED" w:rsidRPr="001150C8">
        <w:rPr>
          <w:lang w:val="id-ID"/>
        </w:rPr>
        <w:t xml:space="preserve">Kualitas layanan mobile banking yang diberikan </w:t>
      </w:r>
      <w:r w:rsidR="002D093E" w:rsidRPr="001150C8">
        <w:rPr>
          <w:lang w:val="id-ID"/>
        </w:rPr>
        <w:t xml:space="preserve">memiliki </w:t>
      </w:r>
      <w:r w:rsidR="009D1BED" w:rsidRPr="001150C8">
        <w:rPr>
          <w:lang w:val="id-ID"/>
        </w:rPr>
        <w:t>pengaruh</w:t>
      </w:r>
      <w:r w:rsidR="002D093E" w:rsidRPr="001150C8">
        <w:rPr>
          <w:lang w:val="id-ID"/>
        </w:rPr>
        <w:t xml:space="preserve"> yang besar</w:t>
      </w:r>
      <w:r w:rsidR="009D1BED" w:rsidRPr="001150C8">
        <w:rPr>
          <w:lang w:val="id-ID"/>
        </w:rPr>
        <w:t xml:space="preserve"> </w:t>
      </w:r>
      <w:r w:rsidR="00617E39" w:rsidRPr="001150C8">
        <w:rPr>
          <w:lang w:val="id-ID"/>
        </w:rPr>
        <w:t xml:space="preserve">terkait kepuasan </w:t>
      </w:r>
      <w:r w:rsidR="009D1BED" w:rsidRPr="001150C8">
        <w:rPr>
          <w:lang w:val="id-ID"/>
        </w:rPr>
        <w:t xml:space="preserve"> </w:t>
      </w:r>
      <w:r w:rsidR="002D093E" w:rsidRPr="001150C8">
        <w:rPr>
          <w:lang w:val="id-ID"/>
        </w:rPr>
        <w:t>nasabah</w:t>
      </w:r>
      <w:r w:rsidR="009D1BED" w:rsidRPr="001150C8">
        <w:rPr>
          <w:lang w:val="id-ID"/>
        </w:rPr>
        <w:t xml:space="preserve"> di Indonesia, </w:t>
      </w:r>
      <w:r w:rsidR="002D093E" w:rsidRPr="001150C8">
        <w:rPr>
          <w:lang w:val="id-ID"/>
        </w:rPr>
        <w:t>Wardhana</w:t>
      </w:r>
      <w:r w:rsidR="00D25939" w:rsidRPr="001150C8">
        <w:rPr>
          <w:lang w:val="id-ID"/>
        </w:rPr>
        <w:t xml:space="preserve"> melakukan penelitian yang</w:t>
      </w:r>
      <w:r w:rsidR="002D093E" w:rsidRPr="001150C8">
        <w:rPr>
          <w:lang w:val="id-ID"/>
        </w:rPr>
        <w:t xml:space="preserve"> menunjukkan </w:t>
      </w:r>
      <w:r w:rsidR="00A218C2" w:rsidRPr="001150C8">
        <w:rPr>
          <w:lang w:val="id-ID"/>
        </w:rPr>
        <w:t xml:space="preserve">bahwa </w:t>
      </w:r>
      <w:r w:rsidR="009D1BED" w:rsidRPr="001150C8">
        <w:rPr>
          <w:lang w:val="id-ID"/>
        </w:rPr>
        <w:t xml:space="preserve">mobile banking </w:t>
      </w:r>
      <w:r w:rsidR="00617E39" w:rsidRPr="001150C8">
        <w:rPr>
          <w:lang w:val="id-ID"/>
        </w:rPr>
        <w:t xml:space="preserve">memiliki </w:t>
      </w:r>
      <w:r w:rsidR="004B2A02" w:rsidRPr="001150C8">
        <w:rPr>
          <w:lang w:val="id-ID"/>
        </w:rPr>
        <w:t xml:space="preserve">kualitas layanan yang memiliki </w:t>
      </w:r>
      <w:r w:rsidR="00617E39" w:rsidRPr="001150C8">
        <w:rPr>
          <w:lang w:val="id-ID"/>
        </w:rPr>
        <w:t xml:space="preserve">pengaruh </w:t>
      </w:r>
      <w:r w:rsidR="009D1BED" w:rsidRPr="001150C8">
        <w:rPr>
          <w:lang w:val="id-ID"/>
        </w:rPr>
        <w:t xml:space="preserve">sebesar 59,29% </w:t>
      </w:r>
      <w:r w:rsidR="00617E39" w:rsidRPr="001150C8">
        <w:rPr>
          <w:lang w:val="id-ID"/>
        </w:rPr>
        <w:t xml:space="preserve">terhadap kepuasan nasabah,dan sisanya </w:t>
      </w:r>
      <w:r w:rsidR="00E61CCB" w:rsidRPr="001150C8">
        <w:rPr>
          <w:lang w:val="id-ID"/>
        </w:rPr>
        <w:t xml:space="preserve">dipengaruhi oleh variable lain </w:t>
      </w:r>
      <w:r w:rsidR="00617E39" w:rsidRPr="001150C8">
        <w:rPr>
          <w:lang w:val="id-ID"/>
        </w:rPr>
        <w:t>sebesar</w:t>
      </w:r>
      <w:r w:rsidR="009D1BED" w:rsidRPr="001150C8">
        <w:rPr>
          <w:lang w:val="id-ID"/>
        </w:rPr>
        <w:t xml:space="preserve"> 40,71%</w:t>
      </w:r>
      <w:r w:rsidR="009174ED" w:rsidRPr="001150C8">
        <w:rPr>
          <w:lang w:val="id-ID"/>
        </w:rPr>
        <w:t xml:space="preserve"> </w:t>
      </w:r>
      <w:r w:rsidR="009D1BED" w:rsidRPr="001150C8">
        <w:rPr>
          <w:lang w:val="id-ID"/>
        </w:rPr>
        <w:fldChar w:fldCharType="begin" w:fldLock="1"/>
      </w:r>
      <w:r w:rsidR="009D1BED" w:rsidRPr="001150C8">
        <w:rPr>
          <w:lang w:val="id-ID"/>
        </w:rPr>
        <w:instrText>ADDIN CSL_CITATION {"citationItems":[{"id":"ITEM-1","itemData":{"DOI":"10.30656/jsmi.v2i2.696","ISSN":"2580-2887","abstract":"This study aims to determine the classification of mobile banking services that improve customer satisfaction based on the dimensions of E-Servqual using the Kano Model method. The classification is needed so that the banks were able to make improvements and innovations in the performance of the quality of their mobile banking services. From the results of data processing using Kano, it is known that the service attributes that need to be improved are the m-banking facility, which features a cash withdrawal service via ATM. This will have a major impact on customer satisfaction because these attributes have the highest satisfaction coefficient value of 0.67 in one-dimensional classification. Furthermore, service attributes that need to be improved and innovated are m-banking has a fast application reactivation service with a satisfaction coefficient of 0.61 in the attractive classification","author":[{"dropping-particle":"","family":"Safi'i","given":"Imam","non-dropping-particle":"","parse-names":false,"suffix":""}],"container-title":"Jurnal Sistem dan Manajemen Industri","id":"ITEM-1","issue":"2","issued":{"date-parts":[["2018"]]},"page":"77","title":"Klasifikasi Atribut Pelayanan Mobile Banking dengan Kano Model Berdasarkan Dimensi E-Servqual","type":"article-journal","volume":"2"},"uris":["http://www.mendeley.com/documents/?uuid=53188007-9d95-48e6-a091-144608253c48"]}],"mendeley":{"formattedCitation":"(Safi’i, 2018)","plainTextFormattedCitation":"(Safi’i, 2018)","previouslyFormattedCitation":"(Safi’i, 2018)"},"properties":{"noteIndex":0},"schema":"https://github.com/citation-style-language/schema/raw/master/csl-citation.json"}</w:instrText>
      </w:r>
      <w:r w:rsidR="009D1BED" w:rsidRPr="001150C8">
        <w:rPr>
          <w:lang w:val="id-ID"/>
        </w:rPr>
        <w:fldChar w:fldCharType="separate"/>
      </w:r>
      <w:r w:rsidR="009D1BED" w:rsidRPr="001150C8">
        <w:rPr>
          <w:noProof/>
          <w:lang w:val="id-ID"/>
        </w:rPr>
        <w:t>(Safi’i, 2018)</w:t>
      </w:r>
      <w:r w:rsidR="009D1BED" w:rsidRPr="001150C8">
        <w:rPr>
          <w:lang w:val="id-ID"/>
        </w:rPr>
        <w:fldChar w:fldCharType="end"/>
      </w:r>
      <w:r w:rsidR="009D1BED" w:rsidRPr="001150C8">
        <w:rPr>
          <w:lang w:val="id-ID"/>
        </w:rPr>
        <w:t>.</w:t>
      </w:r>
    </w:p>
    <w:p w:rsidR="00D104A3" w:rsidRPr="001150C8" w:rsidRDefault="00D104A3" w:rsidP="00DC2D2E">
      <w:pPr>
        <w:pStyle w:val="muitypography-root"/>
        <w:spacing w:before="0" w:beforeAutospacing="0" w:after="0" w:afterAutospacing="0"/>
        <w:ind w:firstLine="720"/>
        <w:jc w:val="both"/>
        <w:rPr>
          <w:lang w:val="id-ID"/>
        </w:rPr>
      </w:pPr>
      <w:r w:rsidRPr="001150C8">
        <w:rPr>
          <w:lang w:val="id-ID"/>
        </w:rPr>
        <w:t>Berdasarkan kondisi tersebut maka peningkatan kualitas layanan perbankan syari’ah yang ada di Aceh merupakan sebuah keharusan karena pada saat ini hanya terdapat bank syari’ah di Aceh tidak ada pilihan lain bagi masyarakat ingin melakukan transaksi. Apabila perbankan syari’ah tidak memperbaiki kualitas layanan maka akan menimbu</w:t>
      </w:r>
      <w:r w:rsidR="00547C9B" w:rsidRPr="001150C8">
        <w:rPr>
          <w:lang w:val="id-ID"/>
        </w:rPr>
        <w:t>l</w:t>
      </w:r>
      <w:r w:rsidRPr="001150C8">
        <w:rPr>
          <w:lang w:val="id-ID"/>
        </w:rPr>
        <w:t>kan kekecewaan publik dikalangan masyarakat di provinsi Aceh.</w:t>
      </w:r>
      <w:r w:rsidR="000167C1" w:rsidRPr="001150C8">
        <w:rPr>
          <w:lang w:val="id-ID"/>
        </w:rPr>
        <w:t xml:space="preserve"> </w:t>
      </w:r>
      <w:r w:rsidRPr="001150C8">
        <w:rPr>
          <w:lang w:val="id-ID"/>
        </w:rPr>
        <w:t xml:space="preserve">Berbagai upaya dapat dilakukan untuk memperbaiki kualitas layanan, faktor terpentingnya adalah mengetahui apa ekspektasi masyarakat terhadap layanan perbankan syari’ah diprovinsi Aceh. Mengetahui kualitas layanan yang di harapkan dapat mengunakan pendekatan </w:t>
      </w:r>
      <w:r w:rsidR="004A043A" w:rsidRPr="001150C8">
        <w:rPr>
          <w:lang w:val="id-ID"/>
        </w:rPr>
        <w:t xml:space="preserve">costumer voice sehingga kualitas </w:t>
      </w:r>
      <w:r w:rsidR="003321F0" w:rsidRPr="001150C8">
        <w:rPr>
          <w:lang w:val="id-ID"/>
        </w:rPr>
        <w:t xml:space="preserve">layanan </w:t>
      </w:r>
      <w:r w:rsidR="004A043A" w:rsidRPr="001150C8">
        <w:rPr>
          <w:lang w:val="id-ID"/>
        </w:rPr>
        <w:t xml:space="preserve">yang </w:t>
      </w:r>
      <w:r w:rsidR="00A218C2" w:rsidRPr="001150C8">
        <w:rPr>
          <w:lang w:val="id-ID"/>
        </w:rPr>
        <w:t>disediakan</w:t>
      </w:r>
      <w:r w:rsidR="004A043A" w:rsidRPr="001150C8">
        <w:rPr>
          <w:lang w:val="id-ID"/>
        </w:rPr>
        <w:t xml:space="preserve"> sesuai dengan kebutuhan masyarakat sehingga kehadiran perbankan syari’ah bukan menjadi sebuah masalah bagi masyarakat Aceh tapi menjadi sebuah wawasan baru dalam dunia pebankan kerena perbankan syria’ah telah mampu memberi kualitas layanan memadai dimasa yang akan datang.</w:t>
      </w:r>
      <w:r w:rsidR="00002DFD" w:rsidRPr="001150C8">
        <w:rPr>
          <w:lang w:val="id-ID"/>
        </w:rPr>
        <w:t xml:space="preserve"> </w:t>
      </w:r>
    </w:p>
    <w:p w:rsidR="00D74C20" w:rsidRDefault="004465B3" w:rsidP="00DC2D2E">
      <w:pPr>
        <w:spacing w:after="0" w:line="240" w:lineRule="auto"/>
        <w:ind w:firstLine="720"/>
        <w:jc w:val="both"/>
        <w:rPr>
          <w:rFonts w:ascii="Times New Roman" w:hAnsi="Times New Roman" w:cs="Times New Roman"/>
          <w:sz w:val="24"/>
          <w:szCs w:val="24"/>
          <w:lang w:val="en-US"/>
        </w:rPr>
      </w:pPr>
      <w:r w:rsidRPr="001150C8">
        <w:rPr>
          <w:rFonts w:ascii="Times New Roman" w:hAnsi="Times New Roman" w:cs="Times New Roman"/>
          <w:sz w:val="24"/>
          <w:szCs w:val="24"/>
        </w:rPr>
        <w:t>Pemberlakuan Qanun LKS (Lembaga Keuangan Syari’ah) di provinsi aceh telah memberi dampak terhadap timbulnya dinamika baru dunia perbankan diprovinsi paling barat pulau sumatera. Qanun tersebut hanya mengizinkan perbankan yang menganut prinsip syari’ah untuk beroperasi. Dengan demikian, semua perbankan konvensional harus keluar dari provinsi aceh. Kondisi tersebut menyebabkan di aceh hanya terdapat dua bank besar yang beroperasi pada saat ini yaitu bank syari’ah Indonesia yang merupakan perusahaan yang terhimpun dalam himpunan bank milik Negara (himbara) dan perusaan daerah yaitu bank Aceh syari’ah. Kondisi ini menyebabkan pilihan masyarakat terhadap perbankan hanya pada d</w:t>
      </w:r>
      <w:r w:rsidR="00DF17BF" w:rsidRPr="001150C8">
        <w:rPr>
          <w:rFonts w:ascii="Times New Roman" w:hAnsi="Times New Roman" w:cs="Times New Roman"/>
          <w:sz w:val="24"/>
          <w:szCs w:val="24"/>
        </w:rPr>
        <w:t xml:space="preserve">ua bank tersebut </w:t>
      </w:r>
      <w:r w:rsidR="00DF17BF" w:rsidRPr="001150C8">
        <w:rPr>
          <w:rFonts w:ascii="Times New Roman" w:hAnsi="Times New Roman" w:cs="Times New Roman"/>
          <w:sz w:val="24"/>
          <w:szCs w:val="24"/>
        </w:rPr>
        <w:fldChar w:fldCharType="begin" w:fldLock="1"/>
      </w:r>
      <w:r w:rsidR="006D7EF5" w:rsidRPr="001150C8">
        <w:rPr>
          <w:rFonts w:ascii="Times New Roman" w:hAnsi="Times New Roman" w:cs="Times New Roman"/>
          <w:sz w:val="24"/>
          <w:szCs w:val="24"/>
        </w:rPr>
        <w:instrText>ADDIN CSL_CITATION {"citationItems":[{"id":"ITEM-1","itemData":{"abstract":"This article aims to analyze the dynamics of the formation of Qanun LKS (Islamic Financial Institutions) in this case implementing Islamic banking as an effort and practice of Islamic Economics in Aceh. This research is a library research using qualitative methods with …","author":[{"dropping-particle":"","family":"Syamsuri","given":"S","non-dropping-particle":"","parse-names":false,"suffix":""},{"dropping-particle":"","family":"Fadillah","given":"N H","non-dropping-particle":"","parse-names":false,"suffix":""},{"dropping-particle":"","family":"Kusuma","given":"A R","non-dropping-particle":"","parse-names":false,"suffix":""},{"dropping-particle":"","family":"...","given":"","non-dropping-particle":"","parse-names":false,"suffix":""}],"container-title":"Jurnal Ilmiah Ekonomi …","id":"ITEM-1","issue":"03","issued":{"date-parts":[["2021"]]},"page":"1705-1716","title":"Analisis Qanun (Lembaga Keuangan syariah) Dalam Penerapan Ekonomi Islam Melalui Perbankan Syariah di Aceh","type":"article-journal","volume":"7"},"uris":["http://www.mendeley.com/documents/?uuid=5074fd75-649c-4cac-a3fb-d0b5a04530a2"]}],"mendeley":{"formattedCitation":"(Syamsuri et al., 2021)","plainTextFormattedCitation":"(Syamsuri et al., 2021)","previouslyFormattedCitation":"(Syamsuri et al., 2021)"},"properties":{"noteIndex":0},"schema":"https://github.com/citation-style-language/schema/raw/master/csl-citation.json"}</w:instrText>
      </w:r>
      <w:r w:rsidR="00DF17BF" w:rsidRPr="001150C8">
        <w:rPr>
          <w:rFonts w:ascii="Times New Roman" w:hAnsi="Times New Roman" w:cs="Times New Roman"/>
          <w:sz w:val="24"/>
          <w:szCs w:val="24"/>
        </w:rPr>
        <w:fldChar w:fldCharType="separate"/>
      </w:r>
      <w:r w:rsidR="00DF17BF" w:rsidRPr="001150C8">
        <w:rPr>
          <w:rFonts w:ascii="Times New Roman" w:hAnsi="Times New Roman" w:cs="Times New Roman"/>
          <w:noProof/>
          <w:sz w:val="24"/>
          <w:szCs w:val="24"/>
        </w:rPr>
        <w:t>(Syamsuri et al., 2021)</w:t>
      </w:r>
      <w:r w:rsidR="00DF17BF" w:rsidRPr="001150C8">
        <w:rPr>
          <w:rFonts w:ascii="Times New Roman" w:hAnsi="Times New Roman" w:cs="Times New Roman"/>
          <w:sz w:val="24"/>
          <w:szCs w:val="24"/>
        </w:rPr>
        <w:fldChar w:fldCharType="end"/>
      </w:r>
    </w:p>
    <w:p w:rsidR="00DC0860" w:rsidRPr="00DC0860" w:rsidRDefault="00DC0860" w:rsidP="00DC2D2E">
      <w:pPr>
        <w:spacing w:after="0" w:line="240" w:lineRule="auto"/>
        <w:ind w:firstLine="720"/>
        <w:jc w:val="both"/>
        <w:rPr>
          <w:rFonts w:ascii="Times New Roman" w:hAnsi="Times New Roman" w:cs="Times New Roman"/>
          <w:sz w:val="24"/>
          <w:szCs w:val="24"/>
          <w:lang w:val="en-US"/>
        </w:rPr>
      </w:pPr>
    </w:p>
    <w:p w:rsidR="00223A57" w:rsidRDefault="00223A57" w:rsidP="00DC2D2E">
      <w:pPr>
        <w:spacing w:after="0" w:line="240" w:lineRule="auto"/>
        <w:jc w:val="both"/>
        <w:rPr>
          <w:rFonts w:ascii="Times New Roman" w:hAnsi="Times New Roman" w:cs="Times New Roman"/>
          <w:b/>
          <w:sz w:val="24"/>
          <w:szCs w:val="24"/>
          <w:lang w:val="en-US"/>
        </w:rPr>
      </w:pPr>
      <w:r w:rsidRPr="001150C8">
        <w:rPr>
          <w:rFonts w:ascii="Times New Roman" w:hAnsi="Times New Roman" w:cs="Times New Roman"/>
          <w:b/>
          <w:sz w:val="24"/>
          <w:szCs w:val="24"/>
        </w:rPr>
        <w:t xml:space="preserve">KAJIAN </w:t>
      </w:r>
      <w:r w:rsidR="00060236">
        <w:rPr>
          <w:rFonts w:ascii="Times New Roman" w:hAnsi="Times New Roman" w:cs="Times New Roman"/>
          <w:b/>
          <w:sz w:val="24"/>
          <w:szCs w:val="24"/>
          <w:lang w:val="en-US"/>
        </w:rPr>
        <w:t>PUSTAKA</w:t>
      </w:r>
    </w:p>
    <w:p w:rsidR="00E5425C" w:rsidRPr="00060236" w:rsidRDefault="00E5425C" w:rsidP="00DC2D2E">
      <w:pPr>
        <w:spacing w:after="0" w:line="240" w:lineRule="auto"/>
        <w:jc w:val="both"/>
        <w:rPr>
          <w:rFonts w:ascii="Times New Roman" w:hAnsi="Times New Roman" w:cs="Times New Roman"/>
          <w:b/>
          <w:sz w:val="24"/>
          <w:szCs w:val="24"/>
          <w:lang w:val="en-US"/>
        </w:rPr>
      </w:pPr>
    </w:p>
    <w:p w:rsidR="004C2BFE" w:rsidRPr="001150C8" w:rsidRDefault="004C2BFE"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Pengertian Bank Syariah</w:t>
      </w:r>
    </w:p>
    <w:p w:rsidR="004C2BFE" w:rsidRPr="001150C8" w:rsidRDefault="00FC79D0"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Bank adalah badan usaha milik negara yang menghimpun dana masyarakat melalui tabungan dan menyalurkan</w:t>
      </w:r>
      <w:r w:rsidR="00C1132A" w:rsidRPr="001150C8">
        <w:rPr>
          <w:rFonts w:ascii="Times New Roman" w:hAnsi="Times New Roman" w:cs="Times New Roman"/>
          <w:sz w:val="24"/>
          <w:szCs w:val="24"/>
        </w:rPr>
        <w:t xml:space="preserve">nya </w:t>
      </w:r>
      <w:r w:rsidRPr="001150C8">
        <w:rPr>
          <w:rFonts w:ascii="Times New Roman" w:hAnsi="Times New Roman" w:cs="Times New Roman"/>
          <w:sz w:val="24"/>
          <w:szCs w:val="24"/>
        </w:rPr>
        <w:t>ke</w:t>
      </w:r>
      <w:r w:rsidR="00832614" w:rsidRPr="001150C8">
        <w:rPr>
          <w:rFonts w:ascii="Times New Roman" w:hAnsi="Times New Roman" w:cs="Times New Roman"/>
          <w:sz w:val="24"/>
          <w:szCs w:val="24"/>
        </w:rPr>
        <w:t>pada masyarakat melalui kredit dan</w:t>
      </w:r>
      <w:r w:rsidRPr="001150C8">
        <w:rPr>
          <w:rFonts w:ascii="Times New Roman" w:hAnsi="Times New Roman" w:cs="Times New Roman"/>
          <w:sz w:val="24"/>
          <w:szCs w:val="24"/>
        </w:rPr>
        <w:t xml:space="preserve"> bentuk lainnya </w:t>
      </w:r>
      <w:r w:rsidR="00832614" w:rsidRPr="001150C8">
        <w:rPr>
          <w:rFonts w:ascii="Times New Roman" w:hAnsi="Times New Roman" w:cs="Times New Roman"/>
          <w:sz w:val="24"/>
          <w:szCs w:val="24"/>
        </w:rPr>
        <w:t>dengan tujuan untuk meningkatkan taraf hidup masyarakat</w:t>
      </w:r>
      <w:r w:rsidRPr="001150C8">
        <w:rPr>
          <w:rFonts w:ascii="Times New Roman" w:hAnsi="Times New Roman" w:cs="Times New Roman"/>
          <w:sz w:val="24"/>
          <w:szCs w:val="24"/>
        </w:rPr>
        <w:t xml:space="preserve">. Bank Syariah </w:t>
      </w:r>
      <w:r w:rsidR="00832614" w:rsidRPr="001150C8">
        <w:rPr>
          <w:rFonts w:ascii="Times New Roman" w:hAnsi="Times New Roman" w:cs="Times New Roman"/>
          <w:sz w:val="24"/>
          <w:szCs w:val="24"/>
        </w:rPr>
        <w:t>merupakan</w:t>
      </w:r>
      <w:r w:rsidRPr="001150C8">
        <w:rPr>
          <w:rFonts w:ascii="Times New Roman" w:hAnsi="Times New Roman" w:cs="Times New Roman"/>
          <w:sz w:val="24"/>
          <w:szCs w:val="24"/>
        </w:rPr>
        <w:t xml:space="preserve"> badan usaha milik negara yang berop</w:t>
      </w:r>
      <w:r w:rsidR="00060236">
        <w:rPr>
          <w:rFonts w:ascii="Times New Roman" w:hAnsi="Times New Roman" w:cs="Times New Roman"/>
          <w:sz w:val="24"/>
          <w:szCs w:val="24"/>
        </w:rPr>
        <w:t>erasi berdasarkan hukum Syariah</w:t>
      </w:r>
      <w:r w:rsidR="00060236">
        <w:rPr>
          <w:rFonts w:ascii="Times New Roman" w:hAnsi="Times New Roman" w:cs="Times New Roman"/>
          <w:sz w:val="24"/>
          <w:szCs w:val="24"/>
          <w:lang w:val="en-US"/>
        </w:rPr>
        <w:t xml:space="preserve"> </w:t>
      </w:r>
      <w:r w:rsidR="00B34639" w:rsidRPr="001150C8">
        <w:rPr>
          <w:rFonts w:ascii="Times New Roman" w:hAnsi="Times New Roman" w:cs="Times New Roman"/>
          <w:sz w:val="24"/>
          <w:szCs w:val="24"/>
        </w:rPr>
        <w:fldChar w:fldCharType="begin" w:fldLock="1"/>
      </w:r>
      <w:r w:rsidR="00B34639" w:rsidRPr="001150C8">
        <w:rPr>
          <w:rFonts w:ascii="Times New Roman" w:hAnsi="Times New Roman" w:cs="Times New Roman"/>
          <w:sz w:val="24"/>
          <w:szCs w:val="24"/>
        </w:rPr>
        <w:instrText>ADDIN CSL_CITATION {"citationItems":[{"id":"ITEM-1","itemData":{"author":[{"dropping-particle":"","family":"Bank","given":"Pada","non-dropping-particle":"","parse-names":false,"suffix":""},{"dropping-particle":"","family":"Di","given":"Syariah","non-dropping-particle":"","parse-names":false,"suffix":""},{"dropping-particle":"","family":"Baubau","given":"Kota","non-dropping-particle":"","parse-names":false,"suffix":""}],"id":"ITEM-1","issue":"2","issued":{"date-parts":[["0"]]},"page":"187-199","title":"No Title","type":"article-journal","volume":"3"},"uris":["http://www.mendeley.com/documents/?uuid=4be8505f-5583-49d0-8c2c-d46a7bbafcf1"]}],"mendeley":{"formattedCitation":"(Bank et al., n.d.)","plainTextFormattedCitation":"(Bank et al., n.d.)","previouslyFormattedCitation":"(Bank et al., n.d.)"},"properties":{"noteIndex":0},"schema":"https://github.com/citation-style-language/schema/raw/master/csl-citation.json"}</w:instrText>
      </w:r>
      <w:r w:rsidR="00B34639" w:rsidRPr="001150C8">
        <w:rPr>
          <w:rFonts w:ascii="Times New Roman" w:hAnsi="Times New Roman" w:cs="Times New Roman"/>
          <w:sz w:val="24"/>
          <w:szCs w:val="24"/>
        </w:rPr>
        <w:fldChar w:fldCharType="separate"/>
      </w:r>
      <w:r w:rsidR="00B34639" w:rsidRPr="001150C8">
        <w:rPr>
          <w:rFonts w:ascii="Times New Roman" w:hAnsi="Times New Roman" w:cs="Times New Roman"/>
          <w:noProof/>
          <w:sz w:val="24"/>
          <w:szCs w:val="24"/>
        </w:rPr>
        <w:t>(Bank et al., n.d.)</w:t>
      </w:r>
      <w:r w:rsidR="00B34639" w:rsidRPr="001150C8">
        <w:rPr>
          <w:rFonts w:ascii="Times New Roman" w:hAnsi="Times New Roman" w:cs="Times New Roman"/>
          <w:sz w:val="24"/>
          <w:szCs w:val="24"/>
        </w:rPr>
        <w:fldChar w:fldCharType="end"/>
      </w:r>
      <w:r w:rsidR="00B34639" w:rsidRPr="001150C8">
        <w:rPr>
          <w:rFonts w:ascii="Times New Roman" w:hAnsi="Times New Roman" w:cs="Times New Roman"/>
          <w:sz w:val="24"/>
          <w:szCs w:val="24"/>
        </w:rPr>
        <w:t>.</w:t>
      </w:r>
    </w:p>
    <w:p w:rsidR="004C2BFE" w:rsidRPr="001150C8" w:rsidRDefault="00E8712C" w:rsidP="00DC2D2E">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t>menurut</w:t>
      </w:r>
      <w:r w:rsidR="00FC79D0" w:rsidRPr="001150C8">
        <w:rPr>
          <w:rFonts w:ascii="Times New Roman" w:hAnsi="Times New Roman" w:cs="Times New Roman"/>
          <w:sz w:val="24"/>
          <w:szCs w:val="24"/>
        </w:rPr>
        <w:t xml:space="preserve"> Undang-Undang Nomor 21 Tahun </w:t>
      </w:r>
      <w:r w:rsidR="00AA2DEA" w:rsidRPr="001150C8">
        <w:rPr>
          <w:rFonts w:ascii="Times New Roman" w:hAnsi="Times New Roman" w:cs="Times New Roman"/>
          <w:sz w:val="24"/>
          <w:szCs w:val="24"/>
        </w:rPr>
        <w:t xml:space="preserve">2008, Pasal 1 menjelaskan bahwa </w:t>
      </w:r>
      <w:r>
        <w:rPr>
          <w:rFonts w:ascii="Times New Roman" w:hAnsi="Times New Roman" w:cs="Times New Roman"/>
          <w:sz w:val="24"/>
          <w:szCs w:val="24"/>
          <w:lang w:val="en-US"/>
        </w:rPr>
        <w:t>“</w:t>
      </w:r>
      <w:r w:rsidR="00FC79D0" w:rsidRPr="001150C8">
        <w:rPr>
          <w:rFonts w:ascii="Times New Roman" w:hAnsi="Times New Roman" w:cs="Times New Roman"/>
          <w:sz w:val="24"/>
          <w:szCs w:val="24"/>
        </w:rPr>
        <w:t>perbankan syariah adalah segala sesuatu yang berkaitan dengan perbankan syariah dan unit usaha syariah termasuk kegiatan usaha, kelembagaan, serta teknik dan proses untuk melakukan kegiatan usaha</w:t>
      </w:r>
      <w:r>
        <w:rPr>
          <w:rFonts w:ascii="Times New Roman" w:hAnsi="Times New Roman" w:cs="Times New Roman"/>
          <w:sz w:val="24"/>
          <w:szCs w:val="24"/>
          <w:lang w:val="en-US"/>
        </w:rPr>
        <w:t>”</w:t>
      </w:r>
      <w:r w:rsidR="00B34639" w:rsidRPr="001150C8">
        <w:rPr>
          <w:rFonts w:ascii="Times New Roman" w:hAnsi="Times New Roman" w:cs="Times New Roman"/>
          <w:sz w:val="24"/>
          <w:szCs w:val="24"/>
        </w:rPr>
        <w:fldChar w:fldCharType="begin" w:fldLock="1"/>
      </w:r>
      <w:r w:rsidR="001B49DB" w:rsidRPr="001150C8">
        <w:rPr>
          <w:rFonts w:ascii="Times New Roman" w:hAnsi="Times New Roman" w:cs="Times New Roman"/>
          <w:sz w:val="24"/>
          <w:szCs w:val="24"/>
        </w:rPr>
        <w:instrText>ADDIN CSL_CITATION {"citationItems":[{"id":"ITEM-1","itemData":{"author":[{"dropping-particle":"","family":"Bank","given":"Pada","non-dropping-particle":"","parse-names":false,"suffix":""},{"dropping-particle":"","family":"Di","given":"Syariah","non-dropping-particle":"","parse-names":false,"suffix":""},{"dropping-particle":"","family":"Baubau","given":"Kota","non-dropping-particle":"","parse-names":false,"suffix":""}],"id":"ITEM-1","issue":"2","issued":{"date-parts":[["0"]]},"page":"187-199","title":"No Title","type":"article-journal","volume":"3"},"uris":["http://www.mendeley.com/documents/?uuid=4be8505f-5583-49d0-8c2c-d46a7bbafcf1"]}],"mendeley":{"formattedCitation":"(Bank et al., n.d.)","plainTextFormattedCitation":"(Bank et al., n.d.)","previouslyFormattedCitation":"(Bank et al., n.d.)"},"properties":{"noteIndex":0},"schema":"https://github.com/citation-style-language/schema/raw/master/csl-citation.json"}</w:instrText>
      </w:r>
      <w:r w:rsidR="00B34639" w:rsidRPr="001150C8">
        <w:rPr>
          <w:rFonts w:ascii="Times New Roman" w:hAnsi="Times New Roman" w:cs="Times New Roman"/>
          <w:sz w:val="24"/>
          <w:szCs w:val="24"/>
        </w:rPr>
        <w:fldChar w:fldCharType="separate"/>
      </w:r>
      <w:r w:rsidR="00B34639" w:rsidRPr="001150C8">
        <w:rPr>
          <w:rFonts w:ascii="Times New Roman" w:hAnsi="Times New Roman" w:cs="Times New Roman"/>
          <w:noProof/>
          <w:sz w:val="24"/>
          <w:szCs w:val="24"/>
        </w:rPr>
        <w:t>(Bank et al., n.d.)</w:t>
      </w:r>
      <w:r w:rsidR="00B34639" w:rsidRPr="001150C8">
        <w:rPr>
          <w:rFonts w:ascii="Times New Roman" w:hAnsi="Times New Roman" w:cs="Times New Roman"/>
          <w:sz w:val="24"/>
          <w:szCs w:val="24"/>
        </w:rPr>
        <w:fldChar w:fldCharType="end"/>
      </w:r>
      <w:r w:rsidR="00B34639" w:rsidRPr="001150C8">
        <w:rPr>
          <w:rFonts w:ascii="Times New Roman" w:hAnsi="Times New Roman" w:cs="Times New Roman"/>
          <w:sz w:val="24"/>
          <w:szCs w:val="24"/>
        </w:rPr>
        <w:t>.</w:t>
      </w:r>
    </w:p>
    <w:p w:rsidR="00223A57" w:rsidRPr="001150C8" w:rsidRDefault="00714EEB"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Kualitas pelayanan</w:t>
      </w:r>
    </w:p>
    <w:p w:rsidR="004B28B3" w:rsidRPr="001150C8" w:rsidRDefault="00714EEB" w:rsidP="00DC2D2E">
      <w:pPr>
        <w:spacing w:after="0" w:line="240" w:lineRule="auto"/>
        <w:jc w:val="both"/>
        <w:rPr>
          <w:rFonts w:ascii="Times New Roman" w:hAnsi="Times New Roman" w:cs="Times New Roman"/>
          <w:sz w:val="24"/>
          <w:szCs w:val="24"/>
        </w:rPr>
      </w:pPr>
      <w:r w:rsidRPr="001150C8">
        <w:rPr>
          <w:rFonts w:ascii="Times New Roman" w:hAnsi="Times New Roman" w:cs="Times New Roman"/>
          <w:b/>
          <w:sz w:val="24"/>
          <w:szCs w:val="24"/>
        </w:rPr>
        <w:tab/>
      </w:r>
      <w:r w:rsidR="00E8712C">
        <w:rPr>
          <w:rFonts w:ascii="Times New Roman" w:hAnsi="Times New Roman" w:cs="Times New Roman"/>
          <w:sz w:val="24"/>
          <w:szCs w:val="24"/>
        </w:rPr>
        <w:t>Menurut Lupiyadi (2001)</w:t>
      </w:r>
      <w:r w:rsidR="00FC79D0" w:rsidRPr="001150C8">
        <w:rPr>
          <w:rFonts w:ascii="Times New Roman" w:hAnsi="Times New Roman" w:cs="Times New Roman"/>
          <w:sz w:val="24"/>
          <w:szCs w:val="24"/>
        </w:rPr>
        <w:t xml:space="preserve"> kualitas layanan adalah tindakan yang dapat diberikan oleh satu pihak kepada pihak lain dalam bentuk layanan tidak berwujud yang tidak menciptakan rasa memiliki, dan memahami bahwa kualitas layanan adalah penilaian konsumen atas apa yang mereka dapatkan. dari suatu pelayanan pelayanan dan harapan pelayanan, tingkat </w:t>
      </w:r>
      <w:r w:rsidR="00FC79D0" w:rsidRPr="001150C8">
        <w:rPr>
          <w:rFonts w:ascii="Times New Roman" w:hAnsi="Times New Roman" w:cs="Times New Roman"/>
          <w:sz w:val="24"/>
          <w:szCs w:val="24"/>
        </w:rPr>
        <w:lastRenderedPageBreak/>
        <w:t>pelayanan yang akan diterima,</w:t>
      </w:r>
      <w:r w:rsidRPr="001150C8">
        <w:rPr>
          <w:rFonts w:ascii="Times New Roman" w:hAnsi="Times New Roman" w:cs="Times New Roman"/>
          <w:sz w:val="24"/>
          <w:szCs w:val="24"/>
        </w:rPr>
        <w:t xml:space="preserve"> Prasasto mengatakan kualitas pelayanan (service quality) sebagai persepsi konsumen atas layanan yang mereka terima </w:t>
      </w:r>
      <w:r w:rsidR="000C43E6" w:rsidRPr="001150C8">
        <w:rPr>
          <w:rFonts w:ascii="Times New Roman" w:hAnsi="Times New Roman" w:cs="Times New Roman"/>
          <w:sz w:val="24"/>
          <w:szCs w:val="24"/>
        </w:rPr>
        <w:fldChar w:fldCharType="begin" w:fldLock="1"/>
      </w:r>
      <w:r w:rsidR="00B34639" w:rsidRPr="001150C8">
        <w:rPr>
          <w:rFonts w:ascii="Times New Roman" w:hAnsi="Times New Roman" w:cs="Times New Roman"/>
          <w:sz w:val="24"/>
          <w:szCs w:val="24"/>
        </w:rPr>
        <w:instrText>ADDIN CSL_CITATION {"citationItems":[{"id":"ITEM-1","itemData":{"DOI":"10.30983/es.v4i1.3146","ISSN":"2614-7890","abstract":"&lt;em&gt;The object of Islamic banking research of PT. BPRS Hajj Poor Head office of Tanah Land Regency and Payakumbuh City Branch Office, to test the effect of service quality, namely tagible (physical appearance), empathy (attention), reliability (reliability), responsiveness (response) and assurance (guarantee) ) to customer satisfaction. The study population uses accidental sampling (accidental sampling), a sampling technique based on coincidence of savings and financing product customers, which is feasible as a source of data for 10 days, with a sample of 100 people. Analysis of research data on structural equation models, the SPSS application program tests 5 (five) hypotheses that have been developed. 5 (five) hypotheses submitted were accepted, Tangibles had a significant effect on customer satisfaction, tangibles regression coefficient (X1) 0.235 was positive, indicating that with increased tangibles (X1) would increase satisfaction, Empathy had a significant effect on customer satisfaction. Empathy regression coefficient (X2) 0.160 is positive, indicating an increase in empathy (X2) will increase customer satisfaction, reliability has a significant effect on customer satisfaction, reliability regression coefficient (X3) 0.459 customer marks, showing an increase in reliability (X3) increases customer satisfaction, influential responses significant to customer satisfaction. Responsiveness regression coefficient (X4) of 0.787 is positive, indicating increased responsiveness (X4) increases customer satisfaction, Assurance has a significant effect on customer satisfaction, assurance regression coefficient (X5) of 0.514 is positive, shows an increase in Assurance increases customer satisfaction.&lt;/em&gt;","author":[{"dropping-particle":"","family":"Nasfi","given":"Nasfi","non-dropping-particle":"","parse-names":false,"suffix":""},{"dropping-particle":"","family":"Rahmad","given":"Rahmad","non-dropping-particle":"","parse-names":false,"suffix":""},{"dropping-particle":"","family":"Sabri","given":"Sabri","non-dropping-particle":"","parse-names":false,"suffix":""}],"container-title":"EKONOMIKA SYARIAH : Journal of Economic Studies","id":"ITEM-1","issue":"1","issued":{"date-parts":[["2020"]]},"page":"19","title":"Pengaruh Kualitas Pelayanan Terhadap Kepuasan Nasabah Perbankan Syariah","type":"article-journal","volume":"4"},"uris":["http://www.mendeley.com/documents/?uuid=bfcd6557-f458-497b-868c-e0603f795935"]}],"mendeley":{"formattedCitation":"(Nasfi et al., 2020)","plainTextFormattedCitation":"(Nasfi et al., 2020)","previouslyFormattedCitation":"(Nasfi et al., 2020)"},"properties":{"noteIndex":0},"schema":"https://github.com/citation-style-language/schema/raw/master/csl-citation.json"}</w:instrText>
      </w:r>
      <w:r w:rsidR="000C43E6" w:rsidRPr="001150C8">
        <w:rPr>
          <w:rFonts w:ascii="Times New Roman" w:hAnsi="Times New Roman" w:cs="Times New Roman"/>
          <w:sz w:val="24"/>
          <w:szCs w:val="24"/>
        </w:rPr>
        <w:fldChar w:fldCharType="separate"/>
      </w:r>
      <w:r w:rsidR="000C43E6" w:rsidRPr="001150C8">
        <w:rPr>
          <w:rFonts w:ascii="Times New Roman" w:hAnsi="Times New Roman" w:cs="Times New Roman"/>
          <w:noProof/>
          <w:sz w:val="24"/>
          <w:szCs w:val="24"/>
        </w:rPr>
        <w:t>(Nasfi et al., 2020)</w:t>
      </w:r>
      <w:r w:rsidR="000C43E6" w:rsidRPr="001150C8">
        <w:rPr>
          <w:rFonts w:ascii="Times New Roman" w:hAnsi="Times New Roman" w:cs="Times New Roman"/>
          <w:sz w:val="24"/>
          <w:szCs w:val="24"/>
        </w:rPr>
        <w:fldChar w:fldCharType="end"/>
      </w:r>
      <w:r w:rsidR="000C43E6" w:rsidRPr="001150C8">
        <w:rPr>
          <w:rFonts w:ascii="Times New Roman" w:hAnsi="Times New Roman" w:cs="Times New Roman"/>
          <w:sz w:val="24"/>
          <w:szCs w:val="24"/>
        </w:rPr>
        <w:t>.</w:t>
      </w:r>
    </w:p>
    <w:p w:rsidR="00A75424" w:rsidRPr="001150C8" w:rsidRDefault="00A75424"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Kepuasan Nasabah</w:t>
      </w:r>
    </w:p>
    <w:p w:rsidR="00A75424" w:rsidRPr="001150C8" w:rsidRDefault="00A75424"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Kotler mengatakan “</w:t>
      </w:r>
      <w:r w:rsidR="00A218C2" w:rsidRPr="001150C8">
        <w:rPr>
          <w:rFonts w:ascii="Times New Roman" w:hAnsi="Times New Roman" w:cs="Times New Roman"/>
          <w:sz w:val="24"/>
          <w:szCs w:val="24"/>
        </w:rPr>
        <w:t>rasa kecewa seseorang berasal dari membandingkan kinerja (atau hasil</w:t>
      </w:r>
      <w:r w:rsidRPr="001150C8">
        <w:rPr>
          <w:rFonts w:ascii="Times New Roman" w:hAnsi="Times New Roman" w:cs="Times New Roman"/>
          <w:sz w:val="24"/>
          <w:szCs w:val="24"/>
        </w:rPr>
        <w:t xml:space="preserve">) </w:t>
      </w:r>
      <w:r w:rsidR="00A218C2" w:rsidRPr="001150C8">
        <w:rPr>
          <w:rFonts w:ascii="Times New Roman" w:hAnsi="Times New Roman" w:cs="Times New Roman"/>
          <w:sz w:val="24"/>
          <w:szCs w:val="24"/>
        </w:rPr>
        <w:t>yang diterima suatu produk dalam kaitannya dengan harapan orang tersebut</w:t>
      </w:r>
      <w:r w:rsidRPr="001150C8">
        <w:rPr>
          <w:rFonts w:ascii="Times New Roman" w:hAnsi="Times New Roman" w:cs="Times New Roman"/>
          <w:sz w:val="24"/>
          <w:szCs w:val="24"/>
        </w:rPr>
        <w:t xml:space="preserve">” (Arief 2020:167). Hal ini menjelaskan bahwa kepuasan </w:t>
      </w:r>
      <w:r w:rsidR="00F81AA2" w:rsidRPr="001150C8">
        <w:rPr>
          <w:rFonts w:ascii="Times New Roman" w:hAnsi="Times New Roman" w:cs="Times New Roman"/>
          <w:sz w:val="24"/>
          <w:szCs w:val="24"/>
        </w:rPr>
        <w:t>pelanggan</w:t>
      </w:r>
      <w:r w:rsidRPr="001150C8">
        <w:rPr>
          <w:rFonts w:ascii="Times New Roman" w:hAnsi="Times New Roman" w:cs="Times New Roman"/>
          <w:sz w:val="24"/>
          <w:szCs w:val="24"/>
        </w:rPr>
        <w:t xml:space="preserve"> </w:t>
      </w:r>
      <w:r w:rsidR="00F81AA2" w:rsidRPr="001150C8">
        <w:rPr>
          <w:rFonts w:ascii="Times New Roman" w:hAnsi="Times New Roman" w:cs="Times New Roman"/>
          <w:sz w:val="24"/>
          <w:szCs w:val="24"/>
        </w:rPr>
        <w:t>adalah</w:t>
      </w:r>
      <w:r w:rsidRPr="001150C8">
        <w:rPr>
          <w:rFonts w:ascii="Times New Roman" w:hAnsi="Times New Roman" w:cs="Times New Roman"/>
          <w:sz w:val="24"/>
          <w:szCs w:val="24"/>
        </w:rPr>
        <w:t xml:space="preserve"> </w:t>
      </w:r>
      <w:r w:rsidR="00F81AA2" w:rsidRPr="001150C8">
        <w:rPr>
          <w:rFonts w:ascii="Times New Roman" w:hAnsi="Times New Roman" w:cs="Times New Roman"/>
          <w:sz w:val="24"/>
          <w:szCs w:val="24"/>
        </w:rPr>
        <w:t xml:space="preserve">suatu </w:t>
      </w:r>
      <w:r w:rsidRPr="001150C8">
        <w:rPr>
          <w:rFonts w:ascii="Times New Roman" w:hAnsi="Times New Roman" w:cs="Times New Roman"/>
          <w:sz w:val="24"/>
          <w:szCs w:val="24"/>
        </w:rPr>
        <w:t xml:space="preserve">keadaan perasaan yang </w:t>
      </w:r>
      <w:r w:rsidR="00F81AA2" w:rsidRPr="001150C8">
        <w:rPr>
          <w:rFonts w:ascii="Times New Roman" w:hAnsi="Times New Roman" w:cs="Times New Roman"/>
          <w:sz w:val="24"/>
          <w:szCs w:val="24"/>
        </w:rPr>
        <w:t>dialami</w:t>
      </w:r>
      <w:r w:rsidRPr="001150C8">
        <w:rPr>
          <w:rFonts w:ascii="Times New Roman" w:hAnsi="Times New Roman" w:cs="Times New Roman"/>
          <w:sz w:val="24"/>
          <w:szCs w:val="24"/>
        </w:rPr>
        <w:t xml:space="preserve"> </w:t>
      </w:r>
      <w:r w:rsidR="00F81AA2" w:rsidRPr="001150C8">
        <w:rPr>
          <w:rFonts w:ascii="Times New Roman" w:hAnsi="Times New Roman" w:cs="Times New Roman"/>
          <w:sz w:val="24"/>
          <w:szCs w:val="24"/>
        </w:rPr>
        <w:t>pelanggan</w:t>
      </w:r>
      <w:r w:rsidRPr="001150C8">
        <w:rPr>
          <w:rFonts w:ascii="Times New Roman" w:hAnsi="Times New Roman" w:cs="Times New Roman"/>
          <w:sz w:val="24"/>
          <w:szCs w:val="24"/>
        </w:rPr>
        <w:t xml:space="preserve"> dengan melihat kinerja atau has</w:t>
      </w:r>
      <w:r w:rsidR="00F81AA2" w:rsidRPr="001150C8">
        <w:rPr>
          <w:rFonts w:ascii="Times New Roman" w:hAnsi="Times New Roman" w:cs="Times New Roman"/>
          <w:sz w:val="24"/>
          <w:szCs w:val="24"/>
        </w:rPr>
        <w:t xml:space="preserve">il yang diterima dan berbandingkannya </w:t>
      </w:r>
      <w:r w:rsidRPr="001150C8">
        <w:rPr>
          <w:rFonts w:ascii="Times New Roman" w:hAnsi="Times New Roman" w:cs="Times New Roman"/>
          <w:sz w:val="24"/>
          <w:szCs w:val="24"/>
        </w:rPr>
        <w:t xml:space="preserve">dengan </w:t>
      </w:r>
      <w:r w:rsidR="00F81AA2" w:rsidRPr="001150C8">
        <w:rPr>
          <w:rFonts w:ascii="Times New Roman" w:hAnsi="Times New Roman" w:cs="Times New Roman"/>
          <w:sz w:val="24"/>
          <w:szCs w:val="24"/>
        </w:rPr>
        <w:t>harapan pelanggan</w:t>
      </w:r>
      <w:r w:rsidR="003E61E0" w:rsidRPr="001150C8">
        <w:rPr>
          <w:rFonts w:ascii="Times New Roman" w:hAnsi="Times New Roman" w:cs="Times New Roman"/>
          <w:sz w:val="24"/>
          <w:szCs w:val="24"/>
        </w:rPr>
        <w:t xml:space="preserve"> </w:t>
      </w:r>
      <w:r w:rsidR="006A2828" w:rsidRPr="001150C8">
        <w:rPr>
          <w:rFonts w:ascii="Times New Roman" w:hAnsi="Times New Roman" w:cs="Times New Roman"/>
          <w:sz w:val="24"/>
          <w:szCs w:val="24"/>
        </w:rPr>
        <w:fldChar w:fldCharType="begin" w:fldLock="1"/>
      </w:r>
      <w:r w:rsidR="006A2828" w:rsidRPr="001150C8">
        <w:rPr>
          <w:rFonts w:ascii="Times New Roman" w:hAnsi="Times New Roman" w:cs="Times New Roman"/>
          <w:sz w:val="24"/>
          <w:szCs w:val="24"/>
        </w:rPr>
        <w:instrText>ADDIN CSL_CITATION {"citationItems":[{"id":"ITEM-1","itemData":{"DOI":"10.33087/eksis.v12i2.248","author":[{"dropping-particle":"","family":"Ilmiah","given":"Jurnal","non-dropping-particle":"","parse-names":false,"suffix":""},{"dropping-particle":"","family":"Nengsih","given":"Titin Agustin","non-dropping-particle":"","parse-names":false,"suffix":""},{"dropping-particle":"","family":"Syahrizal","given":"Ahmad","non-dropping-particle":"","parse-names":false,"suffix":""},{"dropping-particle":"","family":"Oktafiani","given":"Sellin Fidia","non-dropping-particle":"","parse-names":false,"suffix":""}],"id":"ITEM-1","issue":"November","issued":{"date-parts":[["2021"]]},"page":"180-185","title":"Eksis","type":"article-journal","volume":"12"},"uris":["http://www.mendeley.com/documents/?uuid=a8b7e82e-87c6-429e-b181-c39d34537adc"]}],"mendeley":{"formattedCitation":"(Ilmiah et al., 2021)","plainTextFormattedCitation":"(Ilmiah et al., 2021)","previouslyFormattedCitation":"(Ilmiah et al., 2021)"},"properties":{"noteIndex":0},"schema":"https://github.com/citation-style-language/schema/raw/master/csl-citation.json"}</w:instrText>
      </w:r>
      <w:r w:rsidR="006A2828" w:rsidRPr="001150C8">
        <w:rPr>
          <w:rFonts w:ascii="Times New Roman" w:hAnsi="Times New Roman" w:cs="Times New Roman"/>
          <w:sz w:val="24"/>
          <w:szCs w:val="24"/>
        </w:rPr>
        <w:fldChar w:fldCharType="separate"/>
      </w:r>
      <w:r w:rsidR="006A2828" w:rsidRPr="001150C8">
        <w:rPr>
          <w:rFonts w:ascii="Times New Roman" w:hAnsi="Times New Roman" w:cs="Times New Roman"/>
          <w:noProof/>
          <w:sz w:val="24"/>
          <w:szCs w:val="24"/>
        </w:rPr>
        <w:t>(Ilmiah et al., 2021)</w:t>
      </w:r>
      <w:r w:rsidR="006A2828" w:rsidRPr="001150C8">
        <w:rPr>
          <w:rFonts w:ascii="Times New Roman" w:hAnsi="Times New Roman" w:cs="Times New Roman"/>
          <w:sz w:val="24"/>
          <w:szCs w:val="24"/>
        </w:rPr>
        <w:fldChar w:fldCharType="end"/>
      </w:r>
      <w:r w:rsidR="006A2828" w:rsidRPr="001150C8">
        <w:rPr>
          <w:rFonts w:ascii="Times New Roman" w:hAnsi="Times New Roman" w:cs="Times New Roman"/>
          <w:sz w:val="24"/>
          <w:szCs w:val="24"/>
        </w:rPr>
        <w:t>.</w:t>
      </w:r>
    </w:p>
    <w:p w:rsidR="00D033CC" w:rsidRPr="001150C8" w:rsidRDefault="00A75424"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 xml:space="preserve">Pendapat lain dari Lovelock </w:t>
      </w:r>
      <w:r w:rsidR="00F81AA2" w:rsidRPr="001150C8">
        <w:rPr>
          <w:rFonts w:ascii="Times New Roman" w:hAnsi="Times New Roman" w:cs="Times New Roman"/>
          <w:sz w:val="24"/>
          <w:szCs w:val="24"/>
        </w:rPr>
        <w:t>menunjukkan</w:t>
      </w:r>
      <w:r w:rsidRPr="001150C8">
        <w:rPr>
          <w:rFonts w:ascii="Times New Roman" w:hAnsi="Times New Roman" w:cs="Times New Roman"/>
          <w:sz w:val="24"/>
          <w:szCs w:val="24"/>
        </w:rPr>
        <w:t xml:space="preserve"> </w:t>
      </w:r>
      <w:r w:rsidR="001B7BC9" w:rsidRPr="001150C8">
        <w:rPr>
          <w:rFonts w:ascii="Times New Roman" w:hAnsi="Times New Roman" w:cs="Times New Roman"/>
          <w:sz w:val="24"/>
          <w:szCs w:val="24"/>
        </w:rPr>
        <w:t xml:space="preserve">bahwasanya </w:t>
      </w:r>
      <w:r w:rsidR="00617E39" w:rsidRPr="001150C8">
        <w:rPr>
          <w:rFonts w:ascii="Times New Roman" w:hAnsi="Times New Roman" w:cs="Times New Roman"/>
          <w:sz w:val="24"/>
          <w:szCs w:val="24"/>
        </w:rPr>
        <w:t xml:space="preserve">kepuasan pelanggan </w:t>
      </w:r>
      <w:r w:rsidR="001B7BC9" w:rsidRPr="001150C8">
        <w:rPr>
          <w:rFonts w:ascii="Times New Roman" w:hAnsi="Times New Roman" w:cs="Times New Roman"/>
          <w:sz w:val="24"/>
          <w:szCs w:val="24"/>
        </w:rPr>
        <w:t>ialah</w:t>
      </w:r>
      <w:r w:rsidR="00617E39" w:rsidRPr="001150C8">
        <w:rPr>
          <w:rFonts w:ascii="Times New Roman" w:hAnsi="Times New Roman" w:cs="Times New Roman"/>
          <w:sz w:val="24"/>
          <w:szCs w:val="24"/>
        </w:rPr>
        <w:t xml:space="preserve"> hasil dari </w:t>
      </w:r>
      <w:r w:rsidR="001B7BC9" w:rsidRPr="001150C8">
        <w:rPr>
          <w:rFonts w:ascii="Times New Roman" w:hAnsi="Times New Roman" w:cs="Times New Roman"/>
          <w:sz w:val="24"/>
          <w:szCs w:val="24"/>
        </w:rPr>
        <w:t>pertimbangan</w:t>
      </w:r>
      <w:r w:rsidR="00617E39" w:rsidRPr="001150C8">
        <w:rPr>
          <w:rFonts w:ascii="Times New Roman" w:hAnsi="Times New Roman" w:cs="Times New Roman"/>
          <w:sz w:val="24"/>
          <w:szCs w:val="24"/>
        </w:rPr>
        <w:t xml:space="preserve"> antara  </w:t>
      </w:r>
      <w:r w:rsidRPr="001150C8">
        <w:rPr>
          <w:rFonts w:ascii="Times New Roman" w:hAnsi="Times New Roman" w:cs="Times New Roman"/>
          <w:sz w:val="24"/>
          <w:szCs w:val="24"/>
        </w:rPr>
        <w:t xml:space="preserve">layanan yang dirasakan </w:t>
      </w:r>
      <w:r w:rsidR="00617E39" w:rsidRPr="001150C8">
        <w:rPr>
          <w:rFonts w:ascii="Times New Roman" w:hAnsi="Times New Roman" w:cs="Times New Roman"/>
          <w:sz w:val="24"/>
          <w:szCs w:val="24"/>
        </w:rPr>
        <w:t>dengan</w:t>
      </w:r>
      <w:r w:rsidRPr="001150C8">
        <w:rPr>
          <w:rFonts w:ascii="Times New Roman" w:hAnsi="Times New Roman" w:cs="Times New Roman"/>
          <w:sz w:val="24"/>
          <w:szCs w:val="24"/>
        </w:rPr>
        <w:t xml:space="preserve"> layanan yang </w:t>
      </w:r>
      <w:r w:rsidR="001B7BC9" w:rsidRPr="001150C8">
        <w:rPr>
          <w:rFonts w:ascii="Times New Roman" w:hAnsi="Times New Roman" w:cs="Times New Roman"/>
          <w:sz w:val="24"/>
          <w:szCs w:val="24"/>
        </w:rPr>
        <w:t>diharapkan</w:t>
      </w:r>
      <w:r w:rsidRPr="001150C8">
        <w:rPr>
          <w:rFonts w:ascii="Times New Roman" w:hAnsi="Times New Roman" w:cs="Times New Roman"/>
          <w:sz w:val="24"/>
          <w:szCs w:val="24"/>
        </w:rPr>
        <w:t xml:space="preserve">. </w:t>
      </w:r>
      <w:r w:rsidR="00F81AA2" w:rsidRPr="001150C8">
        <w:rPr>
          <w:rFonts w:ascii="Times New Roman" w:hAnsi="Times New Roman" w:cs="Times New Roman"/>
          <w:sz w:val="24"/>
          <w:szCs w:val="24"/>
        </w:rPr>
        <w:t>jika</w:t>
      </w:r>
      <w:r w:rsidRPr="001150C8">
        <w:rPr>
          <w:rFonts w:ascii="Times New Roman" w:hAnsi="Times New Roman" w:cs="Times New Roman"/>
          <w:sz w:val="24"/>
          <w:szCs w:val="24"/>
        </w:rPr>
        <w:t xml:space="preserve"> pelayanan yang diterima melebihi pelayanan yang </w:t>
      </w:r>
      <w:r w:rsidR="00F81AA2" w:rsidRPr="001150C8">
        <w:rPr>
          <w:rFonts w:ascii="Times New Roman" w:hAnsi="Times New Roman" w:cs="Times New Roman"/>
          <w:sz w:val="24"/>
          <w:szCs w:val="24"/>
        </w:rPr>
        <w:t>harapkan</w:t>
      </w:r>
      <w:r w:rsidRPr="001150C8">
        <w:rPr>
          <w:rFonts w:ascii="Times New Roman" w:hAnsi="Times New Roman" w:cs="Times New Roman"/>
          <w:sz w:val="24"/>
          <w:szCs w:val="24"/>
        </w:rPr>
        <w:t xml:space="preserve">, maka </w:t>
      </w:r>
      <w:r w:rsidR="00F81AA2" w:rsidRPr="001150C8">
        <w:rPr>
          <w:rFonts w:ascii="Times New Roman" w:hAnsi="Times New Roman" w:cs="Times New Roman"/>
          <w:sz w:val="24"/>
          <w:szCs w:val="24"/>
        </w:rPr>
        <w:t>pelanggan</w:t>
      </w:r>
      <w:r w:rsidRPr="001150C8">
        <w:rPr>
          <w:rFonts w:ascii="Times New Roman" w:hAnsi="Times New Roman" w:cs="Times New Roman"/>
          <w:sz w:val="24"/>
          <w:szCs w:val="24"/>
        </w:rPr>
        <w:t xml:space="preserve"> akan merasa puas. </w:t>
      </w:r>
      <w:r w:rsidR="00F81AA2" w:rsidRPr="001150C8">
        <w:rPr>
          <w:rFonts w:ascii="Times New Roman" w:hAnsi="Times New Roman" w:cs="Times New Roman"/>
          <w:sz w:val="24"/>
          <w:szCs w:val="24"/>
        </w:rPr>
        <w:t>jika tidak</w:t>
      </w:r>
      <w:r w:rsidRPr="001150C8">
        <w:rPr>
          <w:rFonts w:ascii="Times New Roman" w:hAnsi="Times New Roman" w:cs="Times New Roman"/>
          <w:sz w:val="24"/>
          <w:szCs w:val="24"/>
        </w:rPr>
        <w:t xml:space="preserve">, </w:t>
      </w:r>
      <w:r w:rsidR="00F81AA2" w:rsidRPr="001150C8">
        <w:rPr>
          <w:rFonts w:ascii="Times New Roman" w:hAnsi="Times New Roman" w:cs="Times New Roman"/>
          <w:sz w:val="24"/>
          <w:szCs w:val="24"/>
        </w:rPr>
        <w:t>pelanggan</w:t>
      </w:r>
      <w:r w:rsidRPr="001150C8">
        <w:rPr>
          <w:rFonts w:ascii="Times New Roman" w:hAnsi="Times New Roman" w:cs="Times New Roman"/>
          <w:sz w:val="24"/>
          <w:szCs w:val="24"/>
        </w:rPr>
        <w:t xml:space="preserve"> akan merasa kecewa. Semakin baik kualitas layanan yang </w:t>
      </w:r>
      <w:r w:rsidR="00F81AA2" w:rsidRPr="001150C8">
        <w:rPr>
          <w:rFonts w:ascii="Times New Roman" w:hAnsi="Times New Roman" w:cs="Times New Roman"/>
          <w:sz w:val="24"/>
          <w:szCs w:val="24"/>
        </w:rPr>
        <w:t>diterima, maka</w:t>
      </w:r>
      <w:r w:rsidRPr="001150C8">
        <w:rPr>
          <w:rFonts w:ascii="Times New Roman" w:hAnsi="Times New Roman" w:cs="Times New Roman"/>
          <w:sz w:val="24"/>
          <w:szCs w:val="24"/>
        </w:rPr>
        <w:t xml:space="preserve"> semakin </w:t>
      </w:r>
      <w:r w:rsidR="00F81AA2" w:rsidRPr="001150C8">
        <w:rPr>
          <w:rFonts w:ascii="Times New Roman" w:hAnsi="Times New Roman" w:cs="Times New Roman"/>
          <w:sz w:val="24"/>
          <w:szCs w:val="24"/>
        </w:rPr>
        <w:t>tinggi</w:t>
      </w:r>
      <w:r w:rsidRPr="001150C8">
        <w:rPr>
          <w:rFonts w:ascii="Times New Roman" w:hAnsi="Times New Roman" w:cs="Times New Roman"/>
          <w:sz w:val="24"/>
          <w:szCs w:val="24"/>
        </w:rPr>
        <w:t xml:space="preserve"> kepuasan nasabah</w:t>
      </w:r>
      <w:r w:rsidR="003E5D75" w:rsidRPr="001150C8">
        <w:rPr>
          <w:rFonts w:ascii="Times New Roman" w:hAnsi="Times New Roman" w:cs="Times New Roman"/>
          <w:sz w:val="24"/>
          <w:szCs w:val="24"/>
        </w:rPr>
        <w:t xml:space="preserve"> </w:t>
      </w:r>
      <w:r w:rsidR="003E5D75" w:rsidRPr="001150C8">
        <w:rPr>
          <w:rFonts w:ascii="Times New Roman" w:hAnsi="Times New Roman" w:cs="Times New Roman"/>
          <w:sz w:val="24"/>
          <w:szCs w:val="24"/>
        </w:rPr>
        <w:fldChar w:fldCharType="begin" w:fldLock="1"/>
      </w:r>
      <w:r w:rsidR="006B53CF" w:rsidRPr="001150C8">
        <w:rPr>
          <w:rFonts w:ascii="Times New Roman" w:hAnsi="Times New Roman" w:cs="Times New Roman"/>
          <w:sz w:val="24"/>
          <w:szCs w:val="24"/>
        </w:rPr>
        <w:instrText>ADDIN CSL_CITATION {"citationItems":[{"id":"ITEM-1","itemData":{"DOI":"10.33087/eksis.v12i2.248","author":[{"dropping-particle":"","family":"Ilmiah","given":"Jurnal","non-dropping-particle":"","parse-names":false,"suffix":""},{"dropping-particle":"","family":"Nengsih","given":"Titin Agustin","non-dropping-particle":"","parse-names":false,"suffix":""},{"dropping-particle":"","family":"Syahrizal","given":"Ahmad","non-dropping-particle":"","parse-names":false,"suffix":""},{"dropping-particle":"","family":"Oktafiani","given":"Sellin Fidia","non-dropping-particle":"","parse-names":false,"suffix":""}],"id":"ITEM-1","issue":"November","issued":{"date-parts":[["2021"]]},"page":"180-185","title":"Eksis","type":"article-journal","volume":"12"},"uris":["http://www.mendeley.com/documents/?uuid=a8b7e82e-87c6-429e-b181-c39d34537adc"]}],"mendeley":{"formattedCitation":"(Ilmiah et al., 2021)","plainTextFormattedCitation":"(Ilmiah et al., 2021)","previouslyFormattedCitation":"(Ilmiah et al., 2021)"},"properties":{"noteIndex":0},"schema":"https://github.com/citation-style-language/schema/raw/master/csl-citation.json"}</w:instrText>
      </w:r>
      <w:r w:rsidR="003E5D75" w:rsidRPr="001150C8">
        <w:rPr>
          <w:rFonts w:ascii="Times New Roman" w:hAnsi="Times New Roman" w:cs="Times New Roman"/>
          <w:sz w:val="24"/>
          <w:szCs w:val="24"/>
        </w:rPr>
        <w:fldChar w:fldCharType="separate"/>
      </w:r>
      <w:r w:rsidR="003E5D75" w:rsidRPr="001150C8">
        <w:rPr>
          <w:rFonts w:ascii="Times New Roman" w:hAnsi="Times New Roman" w:cs="Times New Roman"/>
          <w:noProof/>
          <w:sz w:val="24"/>
          <w:szCs w:val="24"/>
        </w:rPr>
        <w:t>(Ilmiah et al., 2021)</w:t>
      </w:r>
      <w:r w:rsidR="003E5D75" w:rsidRPr="001150C8">
        <w:rPr>
          <w:rFonts w:ascii="Times New Roman" w:hAnsi="Times New Roman" w:cs="Times New Roman"/>
          <w:sz w:val="24"/>
          <w:szCs w:val="24"/>
        </w:rPr>
        <w:fldChar w:fldCharType="end"/>
      </w:r>
    </w:p>
    <w:p w:rsidR="00B34639" w:rsidRPr="001150C8" w:rsidRDefault="00B34639"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 xml:space="preserve">Hubungan Kualitas Pelayanan dan Kepuasan </w:t>
      </w:r>
      <w:r w:rsidR="00A10997" w:rsidRPr="001150C8">
        <w:rPr>
          <w:rFonts w:ascii="Times New Roman" w:hAnsi="Times New Roman" w:cs="Times New Roman"/>
          <w:b/>
          <w:sz w:val="24"/>
          <w:szCs w:val="24"/>
        </w:rPr>
        <w:t>pelanggan</w:t>
      </w:r>
    </w:p>
    <w:p w:rsidR="001B49DB" w:rsidRPr="001150C8" w:rsidRDefault="00A10997"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 xml:space="preserve">Churchill &amp; Surprenant (1982) </w:t>
      </w:r>
      <w:r w:rsidR="007A4BBA" w:rsidRPr="001150C8">
        <w:rPr>
          <w:rFonts w:ascii="Times New Roman" w:hAnsi="Times New Roman" w:cs="Times New Roman"/>
          <w:sz w:val="24"/>
          <w:szCs w:val="24"/>
        </w:rPr>
        <w:t>mengemukakan</w:t>
      </w:r>
      <w:r w:rsidR="00394EA7" w:rsidRPr="001150C8">
        <w:rPr>
          <w:rFonts w:ascii="Times New Roman" w:hAnsi="Times New Roman" w:cs="Times New Roman"/>
          <w:sz w:val="24"/>
          <w:szCs w:val="24"/>
        </w:rPr>
        <w:t xml:space="preserve"> </w:t>
      </w:r>
      <w:r w:rsidRPr="001150C8">
        <w:rPr>
          <w:rFonts w:ascii="Times New Roman" w:hAnsi="Times New Roman" w:cs="Times New Roman"/>
          <w:sz w:val="24"/>
          <w:szCs w:val="24"/>
        </w:rPr>
        <w:t xml:space="preserve">kepuasan pelanggan </w:t>
      </w:r>
      <w:r w:rsidR="00394EA7" w:rsidRPr="001150C8">
        <w:rPr>
          <w:rFonts w:ascii="Times New Roman" w:hAnsi="Times New Roman" w:cs="Times New Roman"/>
          <w:sz w:val="24"/>
          <w:szCs w:val="24"/>
        </w:rPr>
        <w:t>ialah</w:t>
      </w:r>
      <w:r w:rsidRPr="001150C8">
        <w:rPr>
          <w:rFonts w:ascii="Times New Roman" w:hAnsi="Times New Roman" w:cs="Times New Roman"/>
          <w:sz w:val="24"/>
          <w:szCs w:val="24"/>
        </w:rPr>
        <w:t xml:space="preserve"> hasil </w:t>
      </w:r>
      <w:r w:rsidR="00394EA7" w:rsidRPr="001150C8">
        <w:rPr>
          <w:rFonts w:ascii="Times New Roman" w:hAnsi="Times New Roman" w:cs="Times New Roman"/>
          <w:sz w:val="24"/>
          <w:szCs w:val="24"/>
        </w:rPr>
        <w:t xml:space="preserve">dari proses </w:t>
      </w:r>
      <w:r w:rsidRPr="001150C8">
        <w:rPr>
          <w:rFonts w:ascii="Times New Roman" w:hAnsi="Times New Roman" w:cs="Times New Roman"/>
          <w:sz w:val="24"/>
          <w:szCs w:val="24"/>
        </w:rPr>
        <w:t>pembelian yang di</w:t>
      </w:r>
      <w:r w:rsidR="00394EA7" w:rsidRPr="001150C8">
        <w:rPr>
          <w:rFonts w:ascii="Times New Roman" w:hAnsi="Times New Roman" w:cs="Times New Roman"/>
          <w:sz w:val="24"/>
          <w:szCs w:val="24"/>
        </w:rPr>
        <w:t>terima</w:t>
      </w:r>
      <w:r w:rsidRPr="001150C8">
        <w:rPr>
          <w:rFonts w:ascii="Times New Roman" w:hAnsi="Times New Roman" w:cs="Times New Roman"/>
          <w:sz w:val="24"/>
          <w:szCs w:val="24"/>
        </w:rPr>
        <w:t xml:space="preserve"> pelanggan </w:t>
      </w:r>
      <w:r w:rsidR="001825BA" w:rsidRPr="001150C8">
        <w:rPr>
          <w:rFonts w:ascii="Times New Roman" w:hAnsi="Times New Roman" w:cs="Times New Roman"/>
          <w:sz w:val="24"/>
          <w:szCs w:val="24"/>
        </w:rPr>
        <w:t>dengan membandingkan pengembalian yang diharapkan</w:t>
      </w:r>
      <w:r w:rsidR="00394EA7" w:rsidRPr="001150C8">
        <w:rPr>
          <w:rFonts w:ascii="Times New Roman" w:hAnsi="Times New Roman" w:cs="Times New Roman"/>
          <w:sz w:val="24"/>
          <w:szCs w:val="24"/>
        </w:rPr>
        <w:t>.</w:t>
      </w:r>
      <w:r w:rsidRPr="001150C8">
        <w:rPr>
          <w:rFonts w:ascii="Times New Roman" w:hAnsi="Times New Roman" w:cs="Times New Roman"/>
          <w:sz w:val="24"/>
          <w:szCs w:val="24"/>
        </w:rPr>
        <w:t xml:space="preserve"> </w:t>
      </w:r>
      <w:r w:rsidR="00035F11" w:rsidRPr="001150C8">
        <w:rPr>
          <w:rFonts w:ascii="Times New Roman" w:hAnsi="Times New Roman" w:cs="Times New Roman"/>
          <w:sz w:val="24"/>
          <w:szCs w:val="24"/>
        </w:rPr>
        <w:t>cara</w:t>
      </w:r>
      <w:r w:rsidRPr="001150C8">
        <w:rPr>
          <w:rFonts w:ascii="Times New Roman" w:hAnsi="Times New Roman" w:cs="Times New Roman"/>
          <w:sz w:val="24"/>
          <w:szCs w:val="24"/>
        </w:rPr>
        <w:t xml:space="preserve"> untuk </w:t>
      </w:r>
      <w:r w:rsidR="00E22D11" w:rsidRPr="001150C8">
        <w:rPr>
          <w:rFonts w:ascii="Times New Roman" w:hAnsi="Times New Roman" w:cs="Times New Roman"/>
          <w:sz w:val="24"/>
          <w:szCs w:val="24"/>
        </w:rPr>
        <w:t>mengatasi</w:t>
      </w:r>
      <w:r w:rsidRPr="001150C8">
        <w:rPr>
          <w:rFonts w:ascii="Times New Roman" w:hAnsi="Times New Roman" w:cs="Times New Roman"/>
          <w:sz w:val="24"/>
          <w:szCs w:val="24"/>
        </w:rPr>
        <w:t xml:space="preserve"> </w:t>
      </w:r>
      <w:r w:rsidR="00035F11" w:rsidRPr="001150C8">
        <w:rPr>
          <w:rFonts w:ascii="Times New Roman" w:hAnsi="Times New Roman" w:cs="Times New Roman"/>
          <w:sz w:val="24"/>
          <w:szCs w:val="24"/>
        </w:rPr>
        <w:t>pertarungan</w:t>
      </w:r>
      <w:r w:rsidRPr="001150C8">
        <w:rPr>
          <w:rFonts w:ascii="Times New Roman" w:hAnsi="Times New Roman" w:cs="Times New Roman"/>
          <w:sz w:val="24"/>
          <w:szCs w:val="24"/>
        </w:rPr>
        <w:t xml:space="preserve"> yan</w:t>
      </w:r>
      <w:r w:rsidR="008704AE" w:rsidRPr="001150C8">
        <w:rPr>
          <w:rFonts w:ascii="Times New Roman" w:hAnsi="Times New Roman" w:cs="Times New Roman"/>
          <w:sz w:val="24"/>
          <w:szCs w:val="24"/>
        </w:rPr>
        <w:t xml:space="preserve">g </w:t>
      </w:r>
      <w:r w:rsidR="00415D1A" w:rsidRPr="001150C8">
        <w:rPr>
          <w:rFonts w:ascii="Times New Roman" w:hAnsi="Times New Roman" w:cs="Times New Roman"/>
          <w:sz w:val="24"/>
          <w:szCs w:val="24"/>
        </w:rPr>
        <w:t>semakin</w:t>
      </w:r>
      <w:r w:rsidR="008704AE" w:rsidRPr="001150C8">
        <w:rPr>
          <w:rFonts w:ascii="Times New Roman" w:hAnsi="Times New Roman" w:cs="Times New Roman"/>
          <w:sz w:val="24"/>
          <w:szCs w:val="24"/>
        </w:rPr>
        <w:t xml:space="preserve"> ketat saat ini </w:t>
      </w:r>
      <w:r w:rsidR="00E22D11" w:rsidRPr="001150C8">
        <w:rPr>
          <w:rFonts w:ascii="Times New Roman" w:hAnsi="Times New Roman" w:cs="Times New Roman"/>
          <w:sz w:val="24"/>
          <w:szCs w:val="24"/>
        </w:rPr>
        <w:t>ialah</w:t>
      </w:r>
      <w:r w:rsidR="00415D1A" w:rsidRPr="001150C8">
        <w:rPr>
          <w:rFonts w:ascii="Times New Roman" w:hAnsi="Times New Roman" w:cs="Times New Roman"/>
          <w:color w:val="FFFFFF" w:themeColor="background1"/>
          <w:sz w:val="24"/>
          <w:szCs w:val="24"/>
        </w:rPr>
        <w:t xml:space="preserve"> </w:t>
      </w:r>
      <w:r w:rsidR="00415D1A" w:rsidRPr="001150C8">
        <w:rPr>
          <w:rFonts w:ascii="Times New Roman" w:hAnsi="Times New Roman" w:cs="Times New Roman"/>
          <w:sz w:val="24"/>
          <w:szCs w:val="24"/>
        </w:rPr>
        <w:t>kualitas pelayanan yang harus ditingkatkan oleh perusahaan. untuk memenuhi keinginan dan kepuasan pelanggan maka perusahaan harus melakukan pel</w:t>
      </w:r>
      <w:r w:rsidR="00995643" w:rsidRPr="001150C8">
        <w:rPr>
          <w:rFonts w:ascii="Times New Roman" w:hAnsi="Times New Roman" w:cs="Times New Roman"/>
          <w:sz w:val="24"/>
          <w:szCs w:val="24"/>
        </w:rPr>
        <w:t>ayanan yang baik</w:t>
      </w:r>
      <w:r w:rsidR="002C38D5" w:rsidRPr="001150C8">
        <w:rPr>
          <w:rFonts w:ascii="Times New Roman" w:hAnsi="Times New Roman" w:cs="Times New Roman"/>
          <w:sz w:val="24"/>
          <w:szCs w:val="24"/>
        </w:rPr>
        <w:t>,</w:t>
      </w:r>
      <w:r w:rsidR="00995643" w:rsidRPr="001150C8">
        <w:rPr>
          <w:rFonts w:ascii="Times New Roman" w:hAnsi="Times New Roman" w:cs="Times New Roman"/>
          <w:sz w:val="24"/>
          <w:szCs w:val="24"/>
        </w:rPr>
        <w:t xml:space="preserve"> </w:t>
      </w:r>
      <w:r w:rsidRPr="001150C8">
        <w:rPr>
          <w:rFonts w:ascii="Times New Roman" w:hAnsi="Times New Roman" w:cs="Times New Roman"/>
          <w:sz w:val="24"/>
          <w:szCs w:val="24"/>
        </w:rPr>
        <w:t xml:space="preserve">yang dilakukan dengan </w:t>
      </w:r>
      <w:r w:rsidR="00035F11" w:rsidRPr="001150C8">
        <w:rPr>
          <w:rFonts w:ascii="Times New Roman" w:hAnsi="Times New Roman" w:cs="Times New Roman"/>
          <w:sz w:val="24"/>
          <w:szCs w:val="24"/>
        </w:rPr>
        <w:t>adil, ramah</w:t>
      </w:r>
      <w:r w:rsidRPr="001150C8">
        <w:rPr>
          <w:rFonts w:ascii="Times New Roman" w:hAnsi="Times New Roman" w:cs="Times New Roman"/>
          <w:sz w:val="24"/>
          <w:szCs w:val="24"/>
        </w:rPr>
        <w:t>, cepat dan tepat</w:t>
      </w:r>
      <w:r w:rsidR="008704AE" w:rsidRPr="001150C8">
        <w:rPr>
          <w:rFonts w:ascii="Times New Roman" w:hAnsi="Times New Roman" w:cs="Times New Roman"/>
          <w:color w:val="FFFFFF" w:themeColor="background1"/>
          <w:sz w:val="24"/>
          <w:szCs w:val="24"/>
        </w:rPr>
        <w:t>”</w:t>
      </w:r>
      <w:r w:rsidR="001B49DB" w:rsidRPr="001150C8">
        <w:rPr>
          <w:rFonts w:ascii="Times New Roman" w:hAnsi="Times New Roman" w:cs="Times New Roman"/>
          <w:sz w:val="24"/>
          <w:szCs w:val="24"/>
        </w:rPr>
        <w:fldChar w:fldCharType="begin" w:fldLock="1"/>
      </w:r>
      <w:r w:rsidR="00402083" w:rsidRPr="001150C8">
        <w:rPr>
          <w:rFonts w:ascii="Times New Roman" w:hAnsi="Times New Roman" w:cs="Times New Roman"/>
          <w:sz w:val="24"/>
          <w:szCs w:val="24"/>
        </w:rPr>
        <w:instrText>ADDIN CSL_CITATION {"citationItems":[{"id":"ITEM-1","itemData":{"DOI":"10.31539/costing.v3i1.846","ISSN":"2597-5226","abstract":"In the last few years, Islamic banking in Indonesia has shown a positive development which is shown through the addition of Islamic banks in Indonesia. To increase its market share, Islamic banking needs to analyze what factors influence the community to be willing to become customers in Islamic banks, one of which is through service quality. This study aims to examine the effect of service quality on customer satisfaction of Islamic banks in the city of Pekanbaru. The research method used is multiple regression analysis where the sample used in this study was 200 customers. The results showed that overall dimensions of service quality have a significant positive effect on customer satisfaction, which means that the better the quality of service starting from physical evidence, responsive data, reliability, assurance and empathy provided by Islamic Banking will be able to increase customer satisfaction and vice versa.\r Keyword : Service Quality, Satisfaction, Syaria Bank","author":[{"dropping-particle":"","family":"Hamzah","given":"Zulfadli","non-dropping-particle":"","parse-names":false,"suffix":""},{"dropping-particle":"","family":"Purwati","given":"Astri Ayu","non-dropping-particle":"","parse-names":false,"suffix":""}],"container-title":"Journal of Economic, Bussines and Accounting (COSTING)","id":"ITEM-1","issue":"1","issued":{"date-parts":[["2019"]]},"page":"98-105","title":"Pengaruh Kualitas Pelayanan terhadap Kepuasan Nasabah Perbankan Syariah","type":"article-journal","volume":"3"},"uris":["http://www.mendeley.com/documents/?uuid=4ff43da6-79dd-4583-8180-109368bc8086"]}],"mendeley":{"formattedCitation":"(Hamzah &amp; Purwati, 2019)","plainTextFormattedCitation":"(Hamzah &amp; Purwati, 2019)","previouslyFormattedCitation":"(Hamzah &amp; Purwati, 2019)"},"properties":{"noteIndex":0},"schema":"https://github.com/citation-style-language/schema/raw/master/csl-citation.json"}</w:instrText>
      </w:r>
      <w:r w:rsidR="001B49DB" w:rsidRPr="001150C8">
        <w:rPr>
          <w:rFonts w:ascii="Times New Roman" w:hAnsi="Times New Roman" w:cs="Times New Roman"/>
          <w:sz w:val="24"/>
          <w:szCs w:val="24"/>
        </w:rPr>
        <w:fldChar w:fldCharType="separate"/>
      </w:r>
      <w:r w:rsidR="001B49DB" w:rsidRPr="001150C8">
        <w:rPr>
          <w:rFonts w:ascii="Times New Roman" w:hAnsi="Times New Roman" w:cs="Times New Roman"/>
          <w:noProof/>
          <w:sz w:val="24"/>
          <w:szCs w:val="24"/>
        </w:rPr>
        <w:t>(Hamzah &amp; Purwati, 2019)</w:t>
      </w:r>
      <w:r w:rsidR="001B49DB" w:rsidRPr="001150C8">
        <w:rPr>
          <w:rFonts w:ascii="Times New Roman" w:hAnsi="Times New Roman" w:cs="Times New Roman"/>
          <w:sz w:val="24"/>
          <w:szCs w:val="24"/>
        </w:rPr>
        <w:fldChar w:fldCharType="end"/>
      </w:r>
      <w:r w:rsidR="001B49DB" w:rsidRPr="001150C8">
        <w:rPr>
          <w:rFonts w:ascii="Times New Roman" w:hAnsi="Times New Roman" w:cs="Times New Roman"/>
          <w:sz w:val="24"/>
          <w:szCs w:val="24"/>
        </w:rPr>
        <w:t>.</w:t>
      </w:r>
    </w:p>
    <w:p w:rsidR="00D74C20" w:rsidRDefault="007A4BBA" w:rsidP="00DC2D2E">
      <w:pPr>
        <w:spacing w:after="0" w:line="240" w:lineRule="auto"/>
        <w:ind w:firstLine="720"/>
        <w:jc w:val="both"/>
        <w:rPr>
          <w:rFonts w:ascii="Times New Roman" w:hAnsi="Times New Roman" w:cs="Times New Roman"/>
          <w:sz w:val="24"/>
          <w:szCs w:val="24"/>
          <w:lang w:val="en-US"/>
        </w:rPr>
      </w:pPr>
      <w:r w:rsidRPr="001150C8">
        <w:rPr>
          <w:rFonts w:ascii="Times New Roman" w:hAnsi="Times New Roman" w:cs="Times New Roman"/>
          <w:sz w:val="24"/>
          <w:szCs w:val="24"/>
        </w:rPr>
        <w:t>Menurut putra</w:t>
      </w:r>
      <w:r w:rsidR="001B49DB" w:rsidRPr="001150C8">
        <w:rPr>
          <w:rFonts w:ascii="Times New Roman" w:hAnsi="Times New Roman" w:cs="Times New Roman"/>
          <w:sz w:val="24"/>
          <w:szCs w:val="24"/>
        </w:rPr>
        <w:t xml:space="preserve"> et al. (2016)</w:t>
      </w:r>
      <w:r w:rsidR="002C38D5" w:rsidRPr="001150C8">
        <w:rPr>
          <w:rFonts w:ascii="Times New Roman" w:hAnsi="Times New Roman" w:cs="Times New Roman"/>
          <w:sz w:val="24"/>
          <w:szCs w:val="24"/>
        </w:rPr>
        <w:t xml:space="preserve"> mutu </w:t>
      </w:r>
      <w:r w:rsidR="00995643" w:rsidRPr="001150C8">
        <w:rPr>
          <w:rFonts w:ascii="Times New Roman" w:hAnsi="Times New Roman" w:cs="Times New Roman"/>
          <w:sz w:val="24"/>
          <w:szCs w:val="24"/>
        </w:rPr>
        <w:t xml:space="preserve">layanan sangat berpengaruh </w:t>
      </w:r>
      <w:r w:rsidR="00393824" w:rsidRPr="001150C8">
        <w:rPr>
          <w:rFonts w:ascii="Times New Roman" w:hAnsi="Times New Roman" w:cs="Times New Roman"/>
          <w:sz w:val="24"/>
          <w:szCs w:val="24"/>
        </w:rPr>
        <w:t>terh</w:t>
      </w:r>
      <w:r w:rsidR="002C38D5" w:rsidRPr="001150C8">
        <w:rPr>
          <w:rFonts w:ascii="Times New Roman" w:hAnsi="Times New Roman" w:cs="Times New Roman"/>
          <w:sz w:val="24"/>
          <w:szCs w:val="24"/>
        </w:rPr>
        <w:t>adap variabel kepuasan pelanggan</w:t>
      </w:r>
      <w:r w:rsidR="00393824" w:rsidRPr="001150C8">
        <w:rPr>
          <w:rFonts w:ascii="Times New Roman" w:hAnsi="Times New Roman" w:cs="Times New Roman"/>
          <w:sz w:val="24"/>
          <w:szCs w:val="24"/>
        </w:rPr>
        <w:t xml:space="preserve">. Jika sebuah perusahaan dapat memberikan layanan berkualitas tinggi yang membedakannya dari perusahaan sejenisnya, maka ia dapat memenangkan persaingan di era globalisasi ini </w:t>
      </w:r>
      <w:r w:rsidR="001B49DB" w:rsidRPr="001150C8">
        <w:rPr>
          <w:rFonts w:ascii="Times New Roman" w:hAnsi="Times New Roman" w:cs="Times New Roman"/>
          <w:sz w:val="24"/>
          <w:szCs w:val="24"/>
        </w:rPr>
        <w:t>(Noviana Putra et al., 2016).</w:t>
      </w:r>
    </w:p>
    <w:p w:rsidR="006D2EBE" w:rsidRDefault="006D2EBE" w:rsidP="00DC2D2E">
      <w:pPr>
        <w:spacing w:after="0" w:line="240" w:lineRule="auto"/>
        <w:jc w:val="both"/>
        <w:rPr>
          <w:rFonts w:ascii="Times New Roman" w:hAnsi="Times New Roman" w:cs="Times New Roman"/>
          <w:b/>
          <w:sz w:val="24"/>
          <w:szCs w:val="24"/>
          <w:lang w:val="en-US"/>
        </w:rPr>
      </w:pPr>
    </w:p>
    <w:p w:rsidR="00DC2D2E" w:rsidRDefault="003653E2" w:rsidP="00DC2D2E">
      <w:pPr>
        <w:spacing w:after="0" w:line="240" w:lineRule="auto"/>
        <w:jc w:val="both"/>
        <w:rPr>
          <w:rFonts w:ascii="Times New Roman" w:hAnsi="Times New Roman" w:cs="Times New Roman"/>
          <w:b/>
          <w:sz w:val="24"/>
          <w:szCs w:val="24"/>
          <w:lang w:val="en-US"/>
        </w:rPr>
      </w:pPr>
      <w:r w:rsidRPr="001150C8">
        <w:rPr>
          <w:rFonts w:ascii="Times New Roman" w:hAnsi="Times New Roman" w:cs="Times New Roman"/>
          <w:b/>
          <w:sz w:val="24"/>
          <w:szCs w:val="24"/>
        </w:rPr>
        <w:t>METODE PENELITIAN</w:t>
      </w:r>
      <w:r w:rsidR="00E8602D" w:rsidRPr="001150C8">
        <w:rPr>
          <w:rFonts w:ascii="Times New Roman" w:hAnsi="Times New Roman" w:cs="Times New Roman"/>
          <w:b/>
          <w:sz w:val="24"/>
          <w:szCs w:val="24"/>
        </w:rPr>
        <w:t xml:space="preserve"> </w:t>
      </w:r>
    </w:p>
    <w:p w:rsidR="00E5425C" w:rsidRPr="00E5425C" w:rsidRDefault="00E5425C" w:rsidP="00DC2D2E">
      <w:pPr>
        <w:spacing w:after="0" w:line="240" w:lineRule="auto"/>
        <w:jc w:val="both"/>
        <w:rPr>
          <w:rFonts w:ascii="Times New Roman" w:hAnsi="Times New Roman" w:cs="Times New Roman"/>
          <w:b/>
          <w:sz w:val="24"/>
          <w:szCs w:val="24"/>
          <w:lang w:val="en-US"/>
        </w:rPr>
      </w:pPr>
    </w:p>
    <w:p w:rsidR="00BA450B" w:rsidRDefault="004210F0" w:rsidP="00DC2D2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Populasi Dan S</w:t>
      </w:r>
      <w:r w:rsidR="00C070CA">
        <w:rPr>
          <w:rFonts w:ascii="Times New Roman" w:hAnsi="Times New Roman" w:cs="Times New Roman"/>
          <w:b/>
          <w:sz w:val="24"/>
          <w:szCs w:val="24"/>
          <w:lang w:val="en-US"/>
        </w:rPr>
        <w:t>ampel</w:t>
      </w:r>
    </w:p>
    <w:p w:rsidR="00274477" w:rsidRPr="001150C8" w:rsidRDefault="00274477" w:rsidP="00DC2D2E">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Populasi dalam penelitian ini adalah seluruh nasabah yang berdomisili di Provinsi Aceh.</w:t>
      </w:r>
      <w:proofErr w:type="gramEnd"/>
      <w:r>
        <w:rPr>
          <w:rFonts w:ascii="Times New Roman" w:hAnsi="Times New Roman" w:cs="Times New Roman"/>
          <w:sz w:val="24"/>
          <w:szCs w:val="24"/>
          <w:lang w:val="en-US"/>
        </w:rPr>
        <w:t xml:space="preserve"> Penentuan jumlah sampel digunakan dengan rumus berikut ini:</w:t>
      </w:r>
    </w:p>
    <w:p w:rsidR="00274477" w:rsidRDefault="00274477" w:rsidP="00DC2D2E">
      <w:pPr>
        <w:spacing w:after="0" w:line="240" w:lineRule="auto"/>
        <w:jc w:val="both"/>
        <w:rPr>
          <w:rFonts w:ascii="Times New Roman" w:hAnsi="Times New Roman" w:cs="Times New Roman"/>
          <w:sz w:val="24"/>
          <w:szCs w:val="24"/>
          <w:lang w:val="en-US"/>
        </w:rPr>
      </w:pPr>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m:t>
                        </m:r>
                      </m:den>
                    </m:f>
                  </m:e>
                </m:d>
              </m:e>
              <m:sup>
                <m:r>
                  <w:rPr>
                    <w:rFonts w:ascii="Cambria Math" w:hAnsi="Cambria Math" w:cs="Times New Roman"/>
                    <w:sz w:val="24"/>
                    <w:szCs w:val="24"/>
                  </w:rPr>
                  <m:t>2</m:t>
                </m:r>
              </m:sup>
            </m:sSup>
            <m:r>
              <w:rPr>
                <w:rFonts w:ascii="Cambria Math" w:hAnsi="Cambria Math" w:cs="Times New Roman"/>
                <w:sz w:val="24"/>
                <w:szCs w:val="24"/>
              </w:rPr>
              <m:t xml:space="preserve"> . p</m:t>
            </m:r>
            <m:d>
              <m:dPr>
                <m:ctrlPr>
                  <w:rPr>
                    <w:rFonts w:ascii="Cambria Math" w:hAnsi="Cambria Math" w:cs="Times New Roman"/>
                    <w:i/>
                    <w:sz w:val="24"/>
                    <w:szCs w:val="24"/>
                  </w:rPr>
                </m:ctrlPr>
              </m:dPr>
              <m:e>
                <m:r>
                  <w:rPr>
                    <w:rFonts w:ascii="Cambria Math" w:hAnsi="Cambria Math" w:cs="Times New Roman"/>
                    <w:sz w:val="24"/>
                    <w:szCs w:val="24"/>
                  </w:rPr>
                  <m:t>1-p</m:t>
                </m:r>
              </m:e>
            </m:d>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1150C8">
        <w:rPr>
          <w:rFonts w:ascii="Times New Roman" w:hAnsi="Times New Roman" w:cs="Times New Roman"/>
          <w:sz w:val="24"/>
          <w:szCs w:val="24"/>
        </w:rPr>
        <w:t xml:space="preserve"> </w:t>
      </w:r>
    </w:p>
    <w:p w:rsidR="00274477" w:rsidRPr="00BA450B" w:rsidRDefault="00274477" w:rsidP="00DC2D2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Diasumsikan sebanyak 60% masyarakat Aceh merupakan nasabah BSI, maka berdasarkan rumus tersebut dilakukan proses perhitungan sebagai berikut:</w:t>
      </w:r>
    </w:p>
    <w:p w:rsidR="00274477" w:rsidRPr="001150C8" w:rsidRDefault="00274477" w:rsidP="00DC2D2E">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1,96</m:t>
                    </m:r>
                  </m:e>
                </m:d>
              </m:e>
              <m:sup>
                <m:r>
                  <w:rPr>
                    <w:rFonts w:ascii="Cambria Math" w:hAnsi="Cambria Math" w:cs="Times New Roman"/>
                    <w:sz w:val="24"/>
                    <w:szCs w:val="24"/>
                  </w:rPr>
                  <m:t>2</m:t>
                </m:r>
              </m:sup>
            </m:sSup>
            <m:r>
              <w:rPr>
                <w:rFonts w:ascii="Cambria Math" w:hAnsi="Cambria Math" w:cs="Times New Roman"/>
                <w:sz w:val="24"/>
                <w:szCs w:val="24"/>
              </w:rPr>
              <m:t xml:space="preserve">.  0,6 .  0,4 </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0,07</m:t>
                    </m:r>
                  </m:e>
                </m:d>
              </m:e>
              <m:sup>
                <m:r>
                  <w:rPr>
                    <w:rFonts w:ascii="Cambria Math" w:hAnsi="Cambria Math" w:cs="Times New Roman"/>
                    <w:sz w:val="24"/>
                    <w:szCs w:val="24"/>
                  </w:rPr>
                  <m:t>2</m:t>
                </m:r>
              </m:sup>
            </m:sSup>
          </m:den>
        </m:f>
      </m:oMath>
      <w:r w:rsidRPr="001150C8">
        <w:rPr>
          <w:rFonts w:ascii="Times New Roman" w:hAnsi="Times New Roman" w:cs="Times New Roman"/>
          <w:sz w:val="24"/>
          <w:szCs w:val="24"/>
        </w:rPr>
        <w:t xml:space="preserve"> </w:t>
      </w:r>
    </w:p>
    <w:p w:rsidR="00274477" w:rsidRPr="001150C8" w:rsidRDefault="00274477" w:rsidP="00DC2D2E">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n=188,6</m:t>
        </m:r>
      </m:oMath>
      <w:r w:rsidRPr="001150C8">
        <w:rPr>
          <w:rFonts w:ascii="Times New Roman" w:hAnsi="Times New Roman" w:cs="Times New Roman"/>
          <w:sz w:val="24"/>
          <w:szCs w:val="24"/>
        </w:rPr>
        <w:t xml:space="preserve"> Nasabah</w:t>
      </w:r>
    </w:p>
    <w:p w:rsidR="00DC2D2E" w:rsidRDefault="00274477" w:rsidP="00DC2D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rumus tersebut, maka jumlah responden minimal adalah sebanyak 188</w:t>
      </w:r>
      <w:proofErr w:type="gramStart"/>
      <w:r>
        <w:rPr>
          <w:rFonts w:ascii="Times New Roman" w:hAnsi="Times New Roman" w:cs="Times New Roman"/>
          <w:sz w:val="24"/>
          <w:szCs w:val="24"/>
          <w:lang w:val="en-US"/>
        </w:rPr>
        <w:t>,6</w:t>
      </w:r>
      <w:proofErr w:type="gramEnd"/>
      <w:r>
        <w:rPr>
          <w:rFonts w:ascii="Times New Roman" w:hAnsi="Times New Roman" w:cs="Times New Roman"/>
          <w:sz w:val="24"/>
          <w:szCs w:val="24"/>
          <w:lang w:val="en-US"/>
        </w:rPr>
        <w:t xml:space="preserve"> nasabah.</w:t>
      </w:r>
    </w:p>
    <w:p w:rsidR="00E5425C" w:rsidRPr="00E5425C" w:rsidRDefault="00E5425C" w:rsidP="00DC2D2E">
      <w:pPr>
        <w:spacing w:after="0" w:line="240" w:lineRule="auto"/>
        <w:jc w:val="both"/>
        <w:rPr>
          <w:rFonts w:ascii="Times New Roman" w:hAnsi="Times New Roman" w:cs="Times New Roman"/>
          <w:sz w:val="24"/>
          <w:szCs w:val="24"/>
          <w:lang w:val="en-US"/>
        </w:rPr>
      </w:pPr>
    </w:p>
    <w:p w:rsidR="00BA450B" w:rsidRDefault="004210F0" w:rsidP="00DC2D2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Instrument Pengukuran V</w:t>
      </w:r>
      <w:r w:rsidR="00C070CA">
        <w:rPr>
          <w:rFonts w:ascii="Times New Roman" w:hAnsi="Times New Roman" w:cs="Times New Roman"/>
          <w:b/>
          <w:sz w:val="24"/>
          <w:szCs w:val="24"/>
          <w:lang w:val="en-US"/>
        </w:rPr>
        <w:t>ariable</w:t>
      </w:r>
    </w:p>
    <w:p w:rsidR="00C50D9A" w:rsidRDefault="00C50D9A" w:rsidP="00DC2D2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Indik</w:t>
      </w:r>
      <w:r w:rsidR="001C0CB6">
        <w:rPr>
          <w:rFonts w:ascii="Times New Roman" w:hAnsi="Times New Roman" w:cs="Times New Roman"/>
          <w:sz w:val="24"/>
          <w:szCs w:val="24"/>
          <w:lang w:val="en-US"/>
        </w:rPr>
        <w:t xml:space="preserve">ator pengukuran variable yang digunakan dalam penelitian ini merujuk pada </w:t>
      </w:r>
      <w:r>
        <w:rPr>
          <w:rFonts w:ascii="Times New Roman" w:hAnsi="Times New Roman" w:cs="Times New Roman"/>
          <w:sz w:val="24"/>
          <w:szCs w:val="24"/>
          <w:lang w:val="en-US"/>
        </w:rPr>
        <w:t>indik</w:t>
      </w:r>
      <w:r w:rsidR="001C0CB6">
        <w:rPr>
          <w:rFonts w:ascii="Times New Roman" w:hAnsi="Times New Roman" w:cs="Times New Roman"/>
          <w:sz w:val="24"/>
          <w:szCs w:val="24"/>
          <w:lang w:val="en-US"/>
        </w:rPr>
        <w:t xml:space="preserve">ator E-Servqual, indicator tersebut terdiri dari dimensi Fulfillment, </w:t>
      </w:r>
      <w:r w:rsidR="00050D55">
        <w:rPr>
          <w:rFonts w:ascii="Times New Roman" w:hAnsi="Times New Roman" w:cs="Times New Roman"/>
          <w:sz w:val="24"/>
          <w:szCs w:val="24"/>
          <w:lang w:val="en-US"/>
        </w:rPr>
        <w:t>Responsiveness, Compensation, Ef</w:t>
      </w:r>
      <w:r w:rsidR="001C0CB6">
        <w:rPr>
          <w:rFonts w:ascii="Times New Roman" w:hAnsi="Times New Roman" w:cs="Times New Roman"/>
          <w:sz w:val="24"/>
          <w:szCs w:val="24"/>
          <w:lang w:val="en-US"/>
        </w:rPr>
        <w:t>ficiency</w:t>
      </w:r>
      <w:r w:rsidR="00050D55">
        <w:rPr>
          <w:rFonts w:ascii="Times New Roman" w:hAnsi="Times New Roman" w:cs="Times New Roman"/>
          <w:sz w:val="24"/>
          <w:szCs w:val="24"/>
          <w:lang w:val="en-US"/>
        </w:rPr>
        <w:t>, System Availability,  Privacy, Contact.</w:t>
      </w:r>
      <w:r>
        <w:rPr>
          <w:rFonts w:ascii="Times New Roman" w:hAnsi="Times New Roman" w:cs="Times New Roman"/>
          <w:sz w:val="24"/>
          <w:szCs w:val="24"/>
          <w:lang w:val="en-US"/>
        </w:rPr>
        <w:t xml:space="preserve"> Secara lebih rinci, indikator yang digunakan adalah sebagai berikut:</w:t>
      </w:r>
      <w:r w:rsidR="000A04F7">
        <w:rPr>
          <w:rFonts w:ascii="Times New Roman" w:hAnsi="Times New Roman" w:cs="Times New Roman"/>
          <w:sz w:val="24"/>
          <w:szCs w:val="24"/>
          <w:lang w:val="en-US"/>
        </w:rPr>
        <w:t xml:space="preserve"> </w:t>
      </w:r>
    </w:p>
    <w:p w:rsidR="007050A8" w:rsidRDefault="007050A8" w:rsidP="00DC2D2E">
      <w:pPr>
        <w:spacing w:after="0" w:line="240" w:lineRule="auto"/>
        <w:ind w:firstLine="720"/>
        <w:jc w:val="both"/>
        <w:rPr>
          <w:rFonts w:ascii="Times New Roman" w:hAnsi="Times New Roman" w:cs="Times New Roman"/>
          <w:sz w:val="24"/>
          <w:szCs w:val="24"/>
          <w:lang w:val="en-US"/>
        </w:rPr>
      </w:pPr>
    </w:p>
    <w:p w:rsidR="002B64B7" w:rsidRPr="007050A8" w:rsidRDefault="007050A8" w:rsidP="00DC2D2E">
      <w:pPr>
        <w:spacing w:after="0" w:line="240" w:lineRule="auto"/>
        <w:ind w:firstLine="720"/>
        <w:jc w:val="center"/>
        <w:rPr>
          <w:rFonts w:ascii="Times New Roman" w:hAnsi="Times New Roman" w:cs="Times New Roman"/>
          <w:b/>
          <w:sz w:val="24"/>
          <w:szCs w:val="24"/>
          <w:lang w:val="en-US"/>
        </w:rPr>
      </w:pPr>
      <w:r w:rsidRPr="007050A8">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1:</w:t>
      </w:r>
      <w:r w:rsidRPr="007050A8">
        <w:rPr>
          <w:rFonts w:ascii="Times New Roman" w:hAnsi="Times New Roman" w:cs="Times New Roman"/>
          <w:b/>
          <w:sz w:val="24"/>
          <w:szCs w:val="24"/>
          <w:lang w:val="en-US"/>
        </w:rPr>
        <w:t xml:space="preserve"> Atribut Dimensi E-Servqual BSI Mobile</w:t>
      </w:r>
    </w:p>
    <w:tbl>
      <w:tblPr>
        <w:tblStyle w:val="TableGrid"/>
        <w:tblW w:w="0" w:type="auto"/>
        <w:tblInd w:w="115" w:type="dxa"/>
        <w:tblCellMar>
          <w:left w:w="115" w:type="dxa"/>
          <w:right w:w="115" w:type="dxa"/>
        </w:tblCellMar>
        <w:tblLook w:val="05A0" w:firstRow="1" w:lastRow="0" w:firstColumn="1" w:lastColumn="1" w:noHBand="0" w:noVBand="1"/>
      </w:tblPr>
      <w:tblGrid>
        <w:gridCol w:w="2070"/>
        <w:gridCol w:w="7045"/>
      </w:tblGrid>
      <w:tr w:rsidR="00811696" w:rsidRPr="001150C8" w:rsidTr="007050A8">
        <w:trPr>
          <w:trHeight w:val="414"/>
        </w:trPr>
        <w:tc>
          <w:tcPr>
            <w:tcW w:w="2070" w:type="dxa"/>
            <w:vMerge w:val="restart"/>
            <w:shd w:val="clear" w:color="auto" w:fill="auto"/>
            <w:vAlign w:val="center"/>
          </w:tcPr>
          <w:p w:rsidR="00811696" w:rsidRPr="000A04F7" w:rsidRDefault="000A04F7" w:rsidP="00DC2D2E">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Dimensi</w:t>
            </w:r>
          </w:p>
        </w:tc>
        <w:tc>
          <w:tcPr>
            <w:tcW w:w="7045" w:type="dxa"/>
            <w:vMerge w:val="restart"/>
            <w:shd w:val="clear" w:color="auto" w:fill="auto"/>
            <w:vAlign w:val="center"/>
          </w:tcPr>
          <w:p w:rsidR="00811696" w:rsidRPr="001150C8" w:rsidRDefault="00811696"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Pernyataan</w:t>
            </w:r>
          </w:p>
        </w:tc>
      </w:tr>
      <w:tr w:rsidR="00811696" w:rsidRPr="001150C8" w:rsidTr="007050A8">
        <w:trPr>
          <w:trHeight w:val="414"/>
        </w:trPr>
        <w:tc>
          <w:tcPr>
            <w:tcW w:w="2070" w:type="dxa"/>
            <w:vMerge/>
            <w:shd w:val="clear" w:color="auto" w:fill="auto"/>
            <w:vAlign w:val="center"/>
          </w:tcPr>
          <w:p w:rsidR="00811696" w:rsidRPr="001150C8" w:rsidRDefault="00811696" w:rsidP="00DC2D2E">
            <w:pPr>
              <w:pStyle w:val="NoSpacing"/>
              <w:jc w:val="center"/>
              <w:rPr>
                <w:rFonts w:ascii="Times New Roman" w:hAnsi="Times New Roman" w:cs="Times New Roman"/>
                <w:sz w:val="24"/>
                <w:szCs w:val="24"/>
              </w:rPr>
            </w:pPr>
          </w:p>
        </w:tc>
        <w:tc>
          <w:tcPr>
            <w:tcW w:w="7045" w:type="dxa"/>
            <w:vMerge/>
            <w:shd w:val="clear" w:color="auto" w:fill="auto"/>
            <w:vAlign w:val="center"/>
          </w:tcPr>
          <w:p w:rsidR="00811696" w:rsidRPr="001150C8" w:rsidRDefault="00811696" w:rsidP="00DC2D2E">
            <w:pPr>
              <w:pStyle w:val="NoSpacing"/>
              <w:jc w:val="center"/>
              <w:rPr>
                <w:rFonts w:ascii="Times New Roman" w:hAnsi="Times New Roman" w:cs="Times New Roman"/>
                <w:sz w:val="24"/>
                <w:szCs w:val="24"/>
              </w:rPr>
            </w:pPr>
          </w:p>
        </w:tc>
      </w:tr>
      <w:tr w:rsidR="00811696" w:rsidRPr="001150C8" w:rsidTr="007050A8">
        <w:tc>
          <w:tcPr>
            <w:tcW w:w="2070" w:type="dxa"/>
            <w:shd w:val="clear" w:color="auto" w:fill="auto"/>
            <w:vAlign w:val="center"/>
          </w:tcPr>
          <w:p w:rsidR="00811696" w:rsidRPr="001150C8" w:rsidRDefault="00C50D9A" w:rsidP="00DC2D2E">
            <w:pPr>
              <w:pStyle w:val="NoSpacing"/>
              <w:jc w:val="both"/>
              <w:rPr>
                <w:rFonts w:ascii="Times New Roman" w:hAnsi="Times New Roman" w:cs="Times New Roman"/>
                <w:sz w:val="24"/>
                <w:szCs w:val="24"/>
              </w:rPr>
            </w:pPr>
            <w:r>
              <w:rPr>
                <w:rFonts w:ascii="Times New Roman" w:hAnsi="Times New Roman" w:cs="Times New Roman"/>
                <w:sz w:val="24"/>
                <w:szCs w:val="24"/>
                <w:lang w:val="en-US"/>
              </w:rPr>
              <w:t xml:space="preserve">dimensi </w:t>
            </w:r>
            <w:r>
              <w:rPr>
                <w:rFonts w:ascii="Times New Roman" w:hAnsi="Times New Roman" w:cs="Times New Roman"/>
                <w:sz w:val="24"/>
                <w:szCs w:val="24"/>
                <w:lang w:val="en-US"/>
              </w:rPr>
              <w:lastRenderedPageBreak/>
              <w:t>Fulfillment</w:t>
            </w:r>
          </w:p>
        </w:tc>
        <w:tc>
          <w:tcPr>
            <w:tcW w:w="7045" w:type="dxa"/>
            <w:shd w:val="clear" w:color="auto" w:fill="auto"/>
          </w:tcPr>
          <w:p w:rsidR="00811696" w:rsidRPr="000A04F7" w:rsidRDefault="00811696"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lastRenderedPageBreak/>
              <w:t>BSI mobile memiliki tampilan menarik dan mudah dipahami</w:t>
            </w:r>
            <w:r w:rsidR="000A04F7">
              <w:rPr>
                <w:rFonts w:ascii="Times New Roman" w:eastAsia="Times New Roman" w:hAnsi="Times New Roman" w:cs="Times New Roman"/>
                <w:sz w:val="24"/>
                <w:szCs w:val="24"/>
                <w:lang w:val="en-US"/>
              </w:rPr>
              <w:t>.</w:t>
            </w:r>
          </w:p>
          <w:p w:rsidR="000A04F7" w:rsidRPr="000A04F7" w:rsidRDefault="000A04F7" w:rsidP="00DC2D2E">
            <w:pPr>
              <w:jc w:val="both"/>
              <w:rPr>
                <w:rFonts w:ascii="Times New Roman" w:hAnsi="Times New Roman" w:cs="Times New Roman"/>
                <w:sz w:val="24"/>
                <w:szCs w:val="24"/>
                <w:lang w:val="en-US"/>
              </w:rPr>
            </w:pPr>
            <w:r w:rsidRPr="001150C8">
              <w:rPr>
                <w:rFonts w:ascii="Times New Roman" w:eastAsia="Times New Roman" w:hAnsi="Times New Roman" w:cs="Times New Roman"/>
                <w:sz w:val="24"/>
                <w:szCs w:val="24"/>
              </w:rPr>
              <w:lastRenderedPageBreak/>
              <w:t>BSI mobile memiliki prosedur layanan yang mudah</w:t>
            </w:r>
            <w:r>
              <w:rPr>
                <w:rFonts w:ascii="Times New Roman" w:eastAsia="Times New Roman" w:hAnsi="Times New Roman" w:cs="Times New Roman"/>
                <w:sz w:val="24"/>
                <w:szCs w:val="24"/>
                <w:lang w:val="en-US"/>
              </w:rPr>
              <w:t>.</w:t>
            </w:r>
          </w:p>
          <w:p w:rsidR="000A04F7" w:rsidRPr="000A04F7"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Jika BSI mobile memiliki gangguan sistem, maka segera diumumkan kepada nasabahnya</w:t>
            </w:r>
            <w:r>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image dan kredibilitas yang baik</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bukti transaksi yang mudah didapatkan</w:t>
            </w:r>
            <w:r w:rsidR="007050A8">
              <w:rPr>
                <w:rFonts w:ascii="Times New Roman" w:eastAsia="Times New Roman" w:hAnsi="Times New Roman" w:cs="Times New Roman"/>
                <w:sz w:val="24"/>
                <w:szCs w:val="24"/>
                <w:lang w:val="en-US"/>
              </w:rPr>
              <w:t>.</w:t>
            </w:r>
          </w:p>
        </w:tc>
      </w:tr>
      <w:tr w:rsidR="00811696" w:rsidRPr="001150C8" w:rsidTr="007050A8">
        <w:tc>
          <w:tcPr>
            <w:tcW w:w="2070" w:type="dxa"/>
            <w:shd w:val="clear" w:color="auto" w:fill="auto"/>
            <w:vAlign w:val="center"/>
          </w:tcPr>
          <w:p w:rsidR="00811696" w:rsidRPr="00C50D9A" w:rsidRDefault="00C50D9A" w:rsidP="00DC2D2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Dimensi Responsiveness</w:t>
            </w:r>
          </w:p>
        </w:tc>
        <w:tc>
          <w:tcPr>
            <w:tcW w:w="7045" w:type="dxa"/>
            <w:shd w:val="clear" w:color="auto" w:fill="auto"/>
          </w:tcPr>
          <w:p w:rsidR="00811696"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layanan mutasi yang mutakhir</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Nasabah dapat mengunakan BSI mobile dengan mudah</w:t>
            </w:r>
            <w:r w:rsidR="007050A8">
              <w:rPr>
                <w:rFonts w:ascii="Times New Roman" w:eastAsia="Times New Roman" w:hAnsi="Times New Roman" w:cs="Times New Roman"/>
                <w:sz w:val="24"/>
                <w:szCs w:val="24"/>
                <w:lang w:val="en-US"/>
              </w:rPr>
              <w:t>.</w:t>
            </w:r>
          </w:p>
        </w:tc>
      </w:tr>
      <w:tr w:rsidR="00811696" w:rsidRPr="001150C8" w:rsidTr="007050A8">
        <w:tc>
          <w:tcPr>
            <w:tcW w:w="2070" w:type="dxa"/>
            <w:shd w:val="clear" w:color="auto" w:fill="auto"/>
            <w:vAlign w:val="center"/>
          </w:tcPr>
          <w:p w:rsidR="00811696" w:rsidRPr="001150C8" w:rsidRDefault="00C50D9A" w:rsidP="00DC2D2E">
            <w:pPr>
              <w:pStyle w:val="NoSpacing"/>
              <w:jc w:val="both"/>
              <w:rPr>
                <w:rFonts w:ascii="Times New Roman" w:hAnsi="Times New Roman" w:cs="Times New Roman"/>
                <w:sz w:val="24"/>
                <w:szCs w:val="24"/>
              </w:rPr>
            </w:pPr>
            <w:r>
              <w:rPr>
                <w:rFonts w:ascii="Times New Roman" w:hAnsi="Times New Roman" w:cs="Times New Roman"/>
                <w:sz w:val="24"/>
                <w:szCs w:val="24"/>
                <w:lang w:val="en-US"/>
              </w:rPr>
              <w:t>Dimensi Compensation</w:t>
            </w:r>
          </w:p>
        </w:tc>
        <w:tc>
          <w:tcPr>
            <w:tcW w:w="7045" w:type="dxa"/>
            <w:shd w:val="clear" w:color="auto" w:fill="auto"/>
          </w:tcPr>
          <w:p w:rsidR="00811696"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Layanan 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prosedur transaksi yang dapat  mengurangi kesalahan input informasi</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layanan transaksi di BSI mobile memberikan notifikasi status transaksi dengan cepat</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informasi adanya tawaran produk yang dimiliki</w:t>
            </w:r>
            <w:r w:rsidR="007050A8">
              <w:rPr>
                <w:rFonts w:ascii="Times New Roman" w:eastAsia="Times New Roman" w:hAnsi="Times New Roman" w:cs="Times New Roman"/>
                <w:sz w:val="24"/>
                <w:szCs w:val="24"/>
                <w:lang w:val="en-US"/>
              </w:rPr>
              <w:t>.</w:t>
            </w:r>
          </w:p>
        </w:tc>
      </w:tr>
      <w:tr w:rsidR="00811696" w:rsidRPr="001150C8" w:rsidTr="007050A8">
        <w:tc>
          <w:tcPr>
            <w:tcW w:w="2070" w:type="dxa"/>
            <w:shd w:val="clear" w:color="auto" w:fill="auto"/>
            <w:vAlign w:val="center"/>
          </w:tcPr>
          <w:p w:rsidR="00811696" w:rsidRPr="001150C8" w:rsidRDefault="00C50D9A" w:rsidP="00DC2D2E">
            <w:pPr>
              <w:pStyle w:val="NoSpacing"/>
              <w:jc w:val="both"/>
              <w:rPr>
                <w:rFonts w:ascii="Times New Roman" w:hAnsi="Times New Roman" w:cs="Times New Roman"/>
                <w:sz w:val="24"/>
                <w:szCs w:val="24"/>
              </w:rPr>
            </w:pPr>
            <w:r>
              <w:rPr>
                <w:rFonts w:ascii="Times New Roman" w:hAnsi="Times New Roman" w:cs="Times New Roman"/>
                <w:sz w:val="24"/>
                <w:szCs w:val="24"/>
                <w:lang w:val="en-US"/>
              </w:rPr>
              <w:t>Dimensi Efficiency</w:t>
            </w:r>
          </w:p>
        </w:tc>
        <w:tc>
          <w:tcPr>
            <w:tcW w:w="7045" w:type="dxa"/>
            <w:shd w:val="clear" w:color="auto" w:fill="auto"/>
          </w:tcPr>
          <w:p w:rsidR="00811696"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layanan pengaktifan ulang aplikasi</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verifikasi transaksi yang diberikan dengan  cara praktis</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memberikan layanan melakukan verifikasi identitas pemilik rekening antar bank dengan mudah</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pembayaran  yang lengkap (kartu kredit,listrik,BPJS,pajak,dll)</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pembelian yang lengkap (top up,voucher telepon,beli paket data, dll)</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fitur investasi di dalam aplikasi</w:t>
            </w:r>
            <w:r w:rsidR="007050A8">
              <w:rPr>
                <w:rFonts w:ascii="Times New Roman" w:eastAsia="Times New Roman" w:hAnsi="Times New Roman" w:cs="Times New Roman"/>
                <w:sz w:val="24"/>
                <w:szCs w:val="24"/>
                <w:lang w:val="en-US"/>
              </w:rPr>
              <w:t>.</w:t>
            </w:r>
          </w:p>
          <w:p w:rsidR="000A04F7" w:rsidRP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fitur layanan menarik uang tunai memalui ATM</w:t>
            </w:r>
            <w:r w:rsidR="007050A8">
              <w:rPr>
                <w:rFonts w:ascii="Times New Roman" w:eastAsia="Times New Roman" w:hAnsi="Times New Roman" w:cs="Times New Roman"/>
                <w:sz w:val="24"/>
                <w:szCs w:val="24"/>
                <w:lang w:val="en-US"/>
              </w:rPr>
              <w:t>.</w:t>
            </w:r>
          </w:p>
        </w:tc>
      </w:tr>
      <w:tr w:rsidR="00811696" w:rsidRPr="001150C8" w:rsidTr="007050A8">
        <w:tc>
          <w:tcPr>
            <w:tcW w:w="2070" w:type="dxa"/>
            <w:shd w:val="clear" w:color="auto" w:fill="auto"/>
            <w:vAlign w:val="center"/>
          </w:tcPr>
          <w:p w:rsidR="00811696" w:rsidRPr="001150C8" w:rsidRDefault="00C50D9A" w:rsidP="00DC2D2E">
            <w:pPr>
              <w:pStyle w:val="NoSpacing"/>
              <w:jc w:val="both"/>
              <w:rPr>
                <w:rFonts w:ascii="Times New Roman" w:hAnsi="Times New Roman" w:cs="Times New Roman"/>
                <w:sz w:val="24"/>
                <w:szCs w:val="24"/>
              </w:rPr>
            </w:pPr>
            <w:r>
              <w:rPr>
                <w:rFonts w:ascii="Times New Roman" w:hAnsi="Times New Roman" w:cs="Times New Roman"/>
                <w:sz w:val="24"/>
                <w:szCs w:val="24"/>
                <w:lang w:val="en-US"/>
              </w:rPr>
              <w:t>Dimensi System Availability</w:t>
            </w:r>
          </w:p>
        </w:tc>
        <w:tc>
          <w:tcPr>
            <w:tcW w:w="7045" w:type="dxa"/>
            <w:shd w:val="clear" w:color="auto" w:fill="auto"/>
          </w:tcPr>
          <w:p w:rsidR="007050A8" w:rsidRDefault="000A04F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tingkat enskripsi data yang tinggi</w:t>
            </w:r>
            <w:r w:rsidR="002B64B7">
              <w:rPr>
                <w:rFonts w:ascii="Times New Roman" w:eastAsia="Times New Roman" w:hAnsi="Times New Roman" w:cs="Times New Roman"/>
                <w:sz w:val="24"/>
                <w:szCs w:val="24"/>
                <w:lang w:val="en-US"/>
              </w:rPr>
              <w:t>.</w:t>
            </w:r>
          </w:p>
          <w:p w:rsidR="002B64B7" w:rsidRPr="007050A8"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sistem yang dapat  bekerja dengan baik selama 24 jam</w:t>
            </w:r>
            <w:r w:rsidR="007050A8">
              <w:rPr>
                <w:rFonts w:ascii="Times New Roman" w:eastAsia="Times New Roman" w:hAnsi="Times New Roman" w:cs="Times New Roman"/>
                <w:sz w:val="24"/>
                <w:szCs w:val="24"/>
                <w:lang w:val="en-US"/>
              </w:rPr>
              <w:t>.</w:t>
            </w:r>
          </w:p>
        </w:tc>
      </w:tr>
      <w:tr w:rsidR="00811696" w:rsidRPr="001150C8" w:rsidTr="007050A8">
        <w:trPr>
          <w:trHeight w:val="350"/>
        </w:trPr>
        <w:tc>
          <w:tcPr>
            <w:tcW w:w="2070" w:type="dxa"/>
            <w:shd w:val="clear" w:color="auto" w:fill="auto"/>
            <w:vAlign w:val="center"/>
          </w:tcPr>
          <w:p w:rsidR="00811696" w:rsidRPr="001150C8" w:rsidRDefault="00C50D9A" w:rsidP="00DC2D2E">
            <w:pPr>
              <w:pStyle w:val="NoSpacing"/>
              <w:jc w:val="both"/>
              <w:rPr>
                <w:rFonts w:ascii="Times New Roman" w:hAnsi="Times New Roman" w:cs="Times New Roman"/>
                <w:sz w:val="24"/>
                <w:szCs w:val="24"/>
              </w:rPr>
            </w:pPr>
            <w:r>
              <w:rPr>
                <w:rFonts w:ascii="Times New Roman" w:hAnsi="Times New Roman" w:cs="Times New Roman"/>
                <w:sz w:val="24"/>
                <w:szCs w:val="24"/>
                <w:lang w:val="en-US"/>
              </w:rPr>
              <w:t>Dimensi Privacy</w:t>
            </w:r>
          </w:p>
        </w:tc>
        <w:tc>
          <w:tcPr>
            <w:tcW w:w="7045" w:type="dxa"/>
            <w:shd w:val="clear" w:color="auto" w:fill="auto"/>
          </w:tcPr>
          <w:p w:rsidR="00811696"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jaminan data transaksi selalu</w:t>
            </w:r>
            <w:r>
              <w:rPr>
                <w:rFonts w:ascii="Times New Roman" w:eastAsia="Times New Roman" w:hAnsi="Times New Roman" w:cs="Times New Roman"/>
                <w:sz w:val="24"/>
                <w:szCs w:val="24"/>
                <w:lang w:val="en-US"/>
              </w:rPr>
              <w:t xml:space="preserve"> aman.</w:t>
            </w:r>
          </w:p>
          <w:p w:rsidR="002B64B7" w:rsidRPr="002B64B7"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 xml:space="preserve"> </w:t>
            </w:r>
            <w:r w:rsidRPr="001150C8">
              <w:rPr>
                <w:rFonts w:ascii="Times New Roman" w:eastAsia="Times New Roman" w:hAnsi="Times New Roman" w:cs="Times New Roman"/>
                <w:sz w:val="24"/>
                <w:szCs w:val="24"/>
              </w:rPr>
              <w:t>memiliki id login sebelum melakukan transaksi</w:t>
            </w:r>
            <w:r>
              <w:rPr>
                <w:rFonts w:ascii="Times New Roman" w:eastAsia="Times New Roman" w:hAnsi="Times New Roman" w:cs="Times New Roman"/>
                <w:sz w:val="24"/>
                <w:szCs w:val="24"/>
                <w:lang w:val="en-US"/>
              </w:rPr>
              <w:t>.</w:t>
            </w:r>
          </w:p>
          <w:p w:rsidR="002B64B7" w:rsidRPr="002B64B7"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informasi  jika ada gangguan penyusup dari pihak lain</w:t>
            </w:r>
            <w:r>
              <w:rPr>
                <w:rFonts w:ascii="Times New Roman" w:eastAsia="Times New Roman" w:hAnsi="Times New Roman" w:cs="Times New Roman"/>
                <w:sz w:val="24"/>
                <w:szCs w:val="24"/>
                <w:lang w:val="en-US"/>
              </w:rPr>
              <w:t>.</w:t>
            </w:r>
          </w:p>
        </w:tc>
      </w:tr>
      <w:tr w:rsidR="00811696" w:rsidRPr="001150C8" w:rsidTr="007050A8">
        <w:tc>
          <w:tcPr>
            <w:tcW w:w="2070" w:type="dxa"/>
            <w:shd w:val="clear" w:color="auto" w:fill="auto"/>
            <w:vAlign w:val="center"/>
          </w:tcPr>
          <w:p w:rsidR="00811696" w:rsidRPr="002B64B7" w:rsidRDefault="002B64B7" w:rsidP="00DC2D2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Dimensi Contact</w:t>
            </w:r>
          </w:p>
        </w:tc>
        <w:tc>
          <w:tcPr>
            <w:tcW w:w="7045" w:type="dxa"/>
            <w:shd w:val="clear" w:color="auto" w:fill="auto"/>
          </w:tcPr>
          <w:p w:rsidR="00811696"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 memiliki fitur layanan chat atau pesan</w:t>
            </w:r>
            <w:r>
              <w:rPr>
                <w:rFonts w:ascii="Times New Roman" w:eastAsia="Times New Roman" w:hAnsi="Times New Roman" w:cs="Times New Roman"/>
                <w:sz w:val="24"/>
                <w:szCs w:val="24"/>
                <w:lang w:val="en-US"/>
              </w:rPr>
              <w:t>.</w:t>
            </w:r>
          </w:p>
          <w:p w:rsidR="002B64B7" w:rsidRPr="007050A8" w:rsidRDefault="002B64B7"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layanan telepon untuk berbicara dengan costomer service</w:t>
            </w:r>
            <w:r w:rsidR="007050A8">
              <w:rPr>
                <w:rFonts w:ascii="Times New Roman" w:eastAsia="Times New Roman" w:hAnsi="Times New Roman" w:cs="Times New Roman"/>
                <w:sz w:val="24"/>
                <w:szCs w:val="24"/>
                <w:lang w:val="en-US"/>
              </w:rPr>
              <w:t>.</w:t>
            </w:r>
          </w:p>
        </w:tc>
      </w:tr>
    </w:tbl>
    <w:p w:rsidR="00811696" w:rsidRPr="00811696" w:rsidRDefault="00811696" w:rsidP="00DC2D2E">
      <w:pPr>
        <w:spacing w:after="0" w:line="240" w:lineRule="auto"/>
        <w:jc w:val="both"/>
        <w:rPr>
          <w:rFonts w:ascii="Times New Roman" w:hAnsi="Times New Roman" w:cs="Times New Roman"/>
          <w:sz w:val="24"/>
          <w:szCs w:val="24"/>
          <w:lang w:val="en-US"/>
        </w:rPr>
      </w:pPr>
    </w:p>
    <w:p w:rsidR="00E8602D" w:rsidRPr="00C070CA" w:rsidRDefault="00C070CA" w:rsidP="00DC2D2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w:t>
      </w:r>
      <w:r w:rsidR="004210F0">
        <w:rPr>
          <w:rFonts w:ascii="Times New Roman" w:hAnsi="Times New Roman" w:cs="Times New Roman"/>
          <w:b/>
          <w:sz w:val="24"/>
          <w:szCs w:val="24"/>
          <w:lang w:val="en-US"/>
        </w:rPr>
        <w:t>e Analisis D</w:t>
      </w:r>
      <w:r>
        <w:rPr>
          <w:rFonts w:ascii="Times New Roman" w:hAnsi="Times New Roman" w:cs="Times New Roman"/>
          <w:b/>
          <w:sz w:val="24"/>
          <w:szCs w:val="24"/>
          <w:lang w:val="en-US"/>
        </w:rPr>
        <w:t>ata</w:t>
      </w:r>
    </w:p>
    <w:p w:rsidR="00D226BE" w:rsidRDefault="000A4A9D" w:rsidP="00DC2D2E">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Metode </w:t>
      </w:r>
      <w:r w:rsidR="006D7EF5" w:rsidRPr="001150C8">
        <w:rPr>
          <w:rFonts w:ascii="Times New Roman" w:hAnsi="Times New Roman" w:cs="Times New Roman"/>
          <w:sz w:val="24"/>
          <w:szCs w:val="24"/>
        </w:rPr>
        <w:t xml:space="preserve">Importance performance analysis </w:t>
      </w:r>
      <w:r w:rsidR="003E5D75" w:rsidRPr="001150C8">
        <w:rPr>
          <w:rFonts w:ascii="Times New Roman" w:hAnsi="Times New Roman" w:cs="Times New Roman"/>
          <w:sz w:val="24"/>
          <w:szCs w:val="24"/>
        </w:rPr>
        <w:t xml:space="preserve">adalah teknik statistik yang </w:t>
      </w:r>
      <w:r w:rsidR="00051CF9" w:rsidRPr="001150C8">
        <w:rPr>
          <w:rFonts w:ascii="Times New Roman" w:hAnsi="Times New Roman" w:cs="Times New Roman"/>
          <w:sz w:val="24"/>
          <w:szCs w:val="24"/>
        </w:rPr>
        <w:t>diterapkan</w:t>
      </w:r>
      <w:r w:rsidR="003E5D75" w:rsidRPr="001150C8">
        <w:rPr>
          <w:rFonts w:ascii="Times New Roman" w:hAnsi="Times New Roman" w:cs="Times New Roman"/>
          <w:sz w:val="24"/>
          <w:szCs w:val="24"/>
        </w:rPr>
        <w:t xml:space="preserve"> </w:t>
      </w:r>
      <w:r w:rsidR="006D3B39" w:rsidRPr="001150C8">
        <w:rPr>
          <w:rFonts w:ascii="Times New Roman" w:hAnsi="Times New Roman" w:cs="Times New Roman"/>
          <w:sz w:val="24"/>
          <w:szCs w:val="24"/>
        </w:rPr>
        <w:t>dalam</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menentukan peringkat</w:t>
      </w:r>
      <w:r w:rsidR="006D7EF5" w:rsidRPr="001150C8">
        <w:rPr>
          <w:rFonts w:ascii="Times New Roman" w:hAnsi="Times New Roman" w:cs="Times New Roman"/>
          <w:sz w:val="24"/>
          <w:szCs w:val="24"/>
        </w:rPr>
        <w:t xml:space="preserve"> </w:t>
      </w:r>
      <w:r w:rsidR="00D033CC" w:rsidRPr="001150C8">
        <w:rPr>
          <w:rFonts w:ascii="Times New Roman" w:hAnsi="Times New Roman" w:cs="Times New Roman"/>
          <w:sz w:val="24"/>
          <w:szCs w:val="24"/>
        </w:rPr>
        <w:t xml:space="preserve">dari </w:t>
      </w:r>
      <w:r w:rsidR="00873CC8" w:rsidRPr="001150C8">
        <w:rPr>
          <w:rFonts w:ascii="Times New Roman" w:hAnsi="Times New Roman" w:cs="Times New Roman"/>
          <w:sz w:val="24"/>
          <w:szCs w:val="24"/>
        </w:rPr>
        <w:t>berbagai</w:t>
      </w:r>
      <w:r w:rsidR="00D033CC" w:rsidRPr="001150C8">
        <w:rPr>
          <w:rFonts w:ascii="Times New Roman" w:hAnsi="Times New Roman" w:cs="Times New Roman"/>
          <w:sz w:val="24"/>
          <w:szCs w:val="24"/>
        </w:rPr>
        <w:t xml:space="preserve"> </w:t>
      </w:r>
      <w:r w:rsidR="006D7EF5" w:rsidRPr="001150C8">
        <w:rPr>
          <w:rFonts w:ascii="Times New Roman" w:hAnsi="Times New Roman" w:cs="Times New Roman"/>
          <w:sz w:val="24"/>
          <w:szCs w:val="24"/>
        </w:rPr>
        <w:t xml:space="preserve">kumpulan </w:t>
      </w:r>
      <w:r w:rsidR="00873CC8" w:rsidRPr="001150C8">
        <w:rPr>
          <w:rFonts w:ascii="Times New Roman" w:hAnsi="Times New Roman" w:cs="Times New Roman"/>
          <w:sz w:val="24"/>
          <w:szCs w:val="24"/>
        </w:rPr>
        <w:t>layanan</w:t>
      </w:r>
      <w:r w:rsidR="006D7EF5" w:rsidRPr="001150C8">
        <w:rPr>
          <w:rFonts w:ascii="Times New Roman" w:hAnsi="Times New Roman" w:cs="Times New Roman"/>
          <w:sz w:val="24"/>
          <w:szCs w:val="24"/>
        </w:rPr>
        <w:t xml:space="preserve"> </w:t>
      </w:r>
      <w:r w:rsidR="006D3B39" w:rsidRPr="001150C8">
        <w:rPr>
          <w:rFonts w:ascii="Times New Roman" w:hAnsi="Times New Roman" w:cs="Times New Roman"/>
          <w:sz w:val="24"/>
          <w:szCs w:val="24"/>
        </w:rPr>
        <w:t>yang</w:t>
      </w:r>
      <w:r w:rsidR="00873CC8" w:rsidRPr="001150C8">
        <w:rPr>
          <w:rFonts w:ascii="Times New Roman" w:hAnsi="Times New Roman" w:cs="Times New Roman"/>
          <w:sz w:val="24"/>
          <w:szCs w:val="24"/>
        </w:rPr>
        <w:t xml:space="preserve"> menentukan</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tindakan yang diperlukan</w:t>
      </w:r>
      <w:r w:rsidR="006D7EF5" w:rsidRPr="001150C8">
        <w:rPr>
          <w:rFonts w:ascii="Times New Roman" w:hAnsi="Times New Roman" w:cs="Times New Roman"/>
          <w:sz w:val="24"/>
          <w:szCs w:val="24"/>
        </w:rPr>
        <w:t>.</w:t>
      </w:r>
      <w:proofErr w:type="gramEnd"/>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Metode</w:t>
      </w:r>
      <w:r w:rsidR="006D7EF5" w:rsidRPr="001150C8">
        <w:rPr>
          <w:rFonts w:ascii="Times New Roman" w:hAnsi="Times New Roman" w:cs="Times New Roman"/>
          <w:sz w:val="24"/>
          <w:szCs w:val="24"/>
        </w:rPr>
        <w:t xml:space="preserve"> ini dapat </w:t>
      </w:r>
      <w:r w:rsidR="00051CF9" w:rsidRPr="001150C8">
        <w:rPr>
          <w:rFonts w:ascii="Times New Roman" w:hAnsi="Times New Roman" w:cs="Times New Roman"/>
          <w:sz w:val="24"/>
          <w:szCs w:val="24"/>
        </w:rPr>
        <w:t>diterapkan</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untuk</w:t>
      </w:r>
      <w:r w:rsidR="006D7EF5" w:rsidRPr="001150C8">
        <w:rPr>
          <w:rFonts w:ascii="Times New Roman" w:hAnsi="Times New Roman" w:cs="Times New Roman"/>
          <w:sz w:val="24"/>
          <w:szCs w:val="24"/>
        </w:rPr>
        <w:t xml:space="preserve"> mengukur tingkat kepuasan</w:t>
      </w:r>
      <w:r w:rsidR="006D3B39" w:rsidRPr="001150C8">
        <w:rPr>
          <w:rFonts w:ascii="Times New Roman" w:hAnsi="Times New Roman" w:cs="Times New Roman"/>
          <w:sz w:val="24"/>
          <w:szCs w:val="24"/>
        </w:rPr>
        <w:t xml:space="preserve"> terhadap</w:t>
      </w:r>
      <w:r w:rsidR="005B5B1D" w:rsidRPr="001150C8">
        <w:rPr>
          <w:rFonts w:ascii="Times New Roman" w:hAnsi="Times New Roman" w:cs="Times New Roman"/>
          <w:sz w:val="24"/>
          <w:szCs w:val="24"/>
        </w:rPr>
        <w:t xml:space="preserve"> </w:t>
      </w:r>
      <w:r w:rsidR="006D7EF5" w:rsidRPr="001150C8">
        <w:rPr>
          <w:rFonts w:ascii="Times New Roman" w:hAnsi="Times New Roman" w:cs="Times New Roman"/>
          <w:sz w:val="24"/>
          <w:szCs w:val="24"/>
        </w:rPr>
        <w:t xml:space="preserve">layanan yang </w:t>
      </w:r>
      <w:r w:rsidR="00873CC8" w:rsidRPr="001150C8">
        <w:rPr>
          <w:rFonts w:ascii="Times New Roman" w:hAnsi="Times New Roman" w:cs="Times New Roman"/>
          <w:sz w:val="24"/>
          <w:szCs w:val="24"/>
        </w:rPr>
        <w:t>diberikan</w:t>
      </w:r>
      <w:r w:rsidR="006D7EF5" w:rsidRPr="001150C8">
        <w:rPr>
          <w:rFonts w:ascii="Times New Roman" w:hAnsi="Times New Roman" w:cs="Times New Roman"/>
          <w:sz w:val="24"/>
          <w:szCs w:val="24"/>
        </w:rPr>
        <w:t xml:space="preserve"> oleh </w:t>
      </w:r>
      <w:r w:rsidR="00873CC8" w:rsidRPr="001150C8">
        <w:rPr>
          <w:rFonts w:ascii="Times New Roman" w:hAnsi="Times New Roman" w:cs="Times New Roman"/>
          <w:sz w:val="24"/>
          <w:szCs w:val="24"/>
        </w:rPr>
        <w:t xml:space="preserve">suatu </w:t>
      </w:r>
      <w:r w:rsidR="002C38D5" w:rsidRPr="001150C8">
        <w:rPr>
          <w:rFonts w:ascii="Times New Roman" w:hAnsi="Times New Roman" w:cs="Times New Roman"/>
          <w:sz w:val="24"/>
          <w:szCs w:val="24"/>
        </w:rPr>
        <w:t>industri</w:t>
      </w:r>
      <w:r w:rsidR="00873CC8" w:rsidRPr="001150C8">
        <w:rPr>
          <w:rFonts w:ascii="Times New Roman" w:hAnsi="Times New Roman" w:cs="Times New Roman"/>
          <w:sz w:val="24"/>
          <w:szCs w:val="24"/>
        </w:rPr>
        <w:t xml:space="preserve"> </w:t>
      </w:r>
      <w:r w:rsidR="006D7EF5" w:rsidRPr="001150C8">
        <w:rPr>
          <w:rFonts w:ascii="Times New Roman" w:hAnsi="Times New Roman" w:cs="Times New Roman"/>
          <w:sz w:val="24"/>
          <w:szCs w:val="24"/>
        </w:rPr>
        <w:t>a</w:t>
      </w:r>
      <w:r w:rsidR="00873CC8" w:rsidRPr="001150C8">
        <w:rPr>
          <w:rFonts w:ascii="Times New Roman" w:hAnsi="Times New Roman" w:cs="Times New Roman"/>
          <w:sz w:val="24"/>
          <w:szCs w:val="24"/>
        </w:rPr>
        <w:t>tau lembaga</w:t>
      </w:r>
      <w:r w:rsidR="006D7EF5" w:rsidRPr="001150C8">
        <w:rPr>
          <w:rFonts w:ascii="Times New Roman" w:hAnsi="Times New Roman" w:cs="Times New Roman"/>
          <w:sz w:val="24"/>
          <w:szCs w:val="24"/>
        </w:rPr>
        <w:t xml:space="preserve"> </w:t>
      </w:r>
      <w:r w:rsidR="005B5B1D" w:rsidRPr="001150C8">
        <w:rPr>
          <w:rFonts w:ascii="Times New Roman" w:hAnsi="Times New Roman" w:cs="Times New Roman"/>
          <w:sz w:val="24"/>
          <w:szCs w:val="24"/>
        </w:rPr>
        <w:t>untuk melihat</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sejauh mana penerima pelayanan memenuhi harapan dan perasaan yang sebenarnya.</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informasi yang diberikan berguna bagi penyedia</w:t>
      </w:r>
      <w:r w:rsidR="006D7EF5" w:rsidRPr="001150C8">
        <w:rPr>
          <w:rFonts w:ascii="Times New Roman" w:hAnsi="Times New Roman" w:cs="Times New Roman"/>
          <w:sz w:val="24"/>
          <w:szCs w:val="24"/>
        </w:rPr>
        <w:t xml:space="preserve"> jasa/ layanan </w:t>
      </w:r>
      <w:r w:rsidR="00873CC8" w:rsidRPr="001150C8">
        <w:rPr>
          <w:rFonts w:ascii="Times New Roman" w:hAnsi="Times New Roman" w:cs="Times New Roman"/>
          <w:sz w:val="24"/>
          <w:szCs w:val="24"/>
        </w:rPr>
        <w:t xml:space="preserve">untuk meningkatkan kualitas </w:t>
      </w:r>
      <w:r w:rsidR="006D7EF5" w:rsidRPr="001150C8">
        <w:rPr>
          <w:rFonts w:ascii="Times New Roman" w:hAnsi="Times New Roman" w:cs="Times New Roman"/>
          <w:sz w:val="24"/>
          <w:szCs w:val="24"/>
        </w:rPr>
        <w:t xml:space="preserve">layanan dimasa </w:t>
      </w:r>
      <w:r w:rsidR="00873CC8" w:rsidRPr="001150C8">
        <w:rPr>
          <w:rFonts w:ascii="Times New Roman" w:hAnsi="Times New Roman" w:cs="Times New Roman"/>
          <w:sz w:val="24"/>
          <w:szCs w:val="24"/>
        </w:rPr>
        <w:t xml:space="preserve">yang akan </w:t>
      </w:r>
      <w:r w:rsidR="006D7EF5" w:rsidRPr="001150C8">
        <w:rPr>
          <w:rFonts w:ascii="Times New Roman" w:hAnsi="Times New Roman" w:cs="Times New Roman"/>
          <w:sz w:val="24"/>
          <w:szCs w:val="24"/>
        </w:rPr>
        <w:t xml:space="preserve">datang sesuai dengan </w:t>
      </w:r>
      <w:r w:rsidR="00873CC8" w:rsidRPr="001150C8">
        <w:rPr>
          <w:rFonts w:ascii="Times New Roman" w:hAnsi="Times New Roman" w:cs="Times New Roman"/>
          <w:sz w:val="24"/>
          <w:szCs w:val="24"/>
        </w:rPr>
        <w:t>harapan</w:t>
      </w:r>
      <w:r w:rsidR="006D7EF5" w:rsidRPr="001150C8">
        <w:rPr>
          <w:rFonts w:ascii="Times New Roman" w:hAnsi="Times New Roman" w:cs="Times New Roman"/>
          <w:sz w:val="24"/>
          <w:szCs w:val="24"/>
        </w:rPr>
        <w:t xml:space="preserve"> </w:t>
      </w:r>
      <w:r w:rsidR="00873CC8" w:rsidRPr="001150C8">
        <w:rPr>
          <w:rFonts w:ascii="Times New Roman" w:hAnsi="Times New Roman" w:cs="Times New Roman"/>
          <w:sz w:val="24"/>
          <w:szCs w:val="24"/>
        </w:rPr>
        <w:t>penerima layanan</w:t>
      </w:r>
      <w:r w:rsidR="006D7EF5" w:rsidRPr="001150C8">
        <w:rPr>
          <w:rFonts w:ascii="Times New Roman" w:hAnsi="Times New Roman" w:cs="Times New Roman"/>
          <w:sz w:val="24"/>
          <w:szCs w:val="24"/>
        </w:rPr>
        <w:t xml:space="preserve">. Metode Importance performance analysis melakukan pemetaan </w:t>
      </w:r>
      <w:r w:rsidR="00F73AB0" w:rsidRPr="001150C8">
        <w:rPr>
          <w:rFonts w:ascii="Times New Roman" w:hAnsi="Times New Roman" w:cs="Times New Roman"/>
          <w:sz w:val="24"/>
          <w:szCs w:val="24"/>
        </w:rPr>
        <w:t>setiap</w:t>
      </w:r>
      <w:r w:rsidR="006D7EF5" w:rsidRPr="001150C8">
        <w:rPr>
          <w:rFonts w:ascii="Times New Roman" w:hAnsi="Times New Roman" w:cs="Times New Roman"/>
          <w:sz w:val="24"/>
          <w:szCs w:val="24"/>
        </w:rPr>
        <w:t xml:space="preserve"> item atau </w:t>
      </w:r>
      <w:r w:rsidR="00F73AB0" w:rsidRPr="001150C8">
        <w:rPr>
          <w:rFonts w:ascii="Times New Roman" w:hAnsi="Times New Roman" w:cs="Times New Roman"/>
          <w:sz w:val="24"/>
          <w:szCs w:val="24"/>
        </w:rPr>
        <w:t>ukura</w:t>
      </w:r>
      <w:r w:rsidR="006D7EF5" w:rsidRPr="001150C8">
        <w:rPr>
          <w:rFonts w:ascii="Times New Roman" w:hAnsi="Times New Roman" w:cs="Times New Roman"/>
          <w:sz w:val="24"/>
          <w:szCs w:val="24"/>
        </w:rPr>
        <w:t xml:space="preserve">n </w:t>
      </w:r>
      <w:r w:rsidR="00F73AB0" w:rsidRPr="001150C8">
        <w:rPr>
          <w:rFonts w:ascii="Times New Roman" w:hAnsi="Times New Roman" w:cs="Times New Roman"/>
          <w:sz w:val="24"/>
          <w:szCs w:val="24"/>
        </w:rPr>
        <w:t>kepuasan ke dalam 4 kuadra (Nugraha, 2014)</w:t>
      </w:r>
      <w:r w:rsidR="00920260" w:rsidRPr="001150C8">
        <w:rPr>
          <w:rFonts w:ascii="Times New Roman" w:hAnsi="Times New Roman" w:cs="Times New Roman"/>
          <w:sz w:val="24"/>
          <w:szCs w:val="24"/>
        </w:rPr>
        <w:t>. Bentuk kuadran tersebut adalah sebagai berikut:</w:t>
      </w:r>
    </w:p>
    <w:p w:rsidR="00DC2D2E" w:rsidRPr="00DC2D2E" w:rsidRDefault="00DC2D2E" w:rsidP="00DC2D2E">
      <w:pPr>
        <w:spacing w:after="0" w:line="240" w:lineRule="auto"/>
        <w:ind w:firstLine="720"/>
        <w:jc w:val="both"/>
        <w:rPr>
          <w:rFonts w:ascii="Times New Roman" w:hAnsi="Times New Roman" w:cs="Times New Roman"/>
          <w:sz w:val="24"/>
          <w:szCs w:val="24"/>
          <w:lang w:val="en-US"/>
        </w:rPr>
      </w:pPr>
    </w:p>
    <w:p w:rsidR="00E5425C" w:rsidRDefault="00E5425C" w:rsidP="00DC2D2E">
      <w:pPr>
        <w:spacing w:after="0" w:line="240" w:lineRule="auto"/>
        <w:ind w:firstLine="720"/>
        <w:jc w:val="center"/>
        <w:rPr>
          <w:rFonts w:ascii="Times New Roman" w:hAnsi="Times New Roman" w:cs="Times New Roman"/>
          <w:b/>
          <w:sz w:val="24"/>
          <w:szCs w:val="24"/>
          <w:lang w:val="en-US"/>
        </w:rPr>
      </w:pPr>
    </w:p>
    <w:p w:rsidR="00E5425C" w:rsidRDefault="00E5425C" w:rsidP="00DC2D2E">
      <w:pPr>
        <w:spacing w:after="0" w:line="240" w:lineRule="auto"/>
        <w:ind w:firstLine="720"/>
        <w:jc w:val="center"/>
        <w:rPr>
          <w:rFonts w:ascii="Times New Roman" w:hAnsi="Times New Roman" w:cs="Times New Roman"/>
          <w:b/>
          <w:sz w:val="24"/>
          <w:szCs w:val="24"/>
          <w:lang w:val="en-US"/>
        </w:rPr>
      </w:pPr>
    </w:p>
    <w:p w:rsidR="00E5425C" w:rsidRDefault="00E5425C" w:rsidP="00DC2D2E">
      <w:pPr>
        <w:spacing w:after="0" w:line="240" w:lineRule="auto"/>
        <w:ind w:firstLine="720"/>
        <w:jc w:val="center"/>
        <w:rPr>
          <w:rFonts w:ascii="Times New Roman" w:hAnsi="Times New Roman" w:cs="Times New Roman"/>
          <w:b/>
          <w:sz w:val="24"/>
          <w:szCs w:val="24"/>
          <w:lang w:val="en-US"/>
        </w:rPr>
      </w:pPr>
    </w:p>
    <w:p w:rsidR="00E5425C" w:rsidRDefault="00E5425C" w:rsidP="00DC2D2E">
      <w:pPr>
        <w:spacing w:after="0" w:line="240" w:lineRule="auto"/>
        <w:ind w:firstLine="720"/>
        <w:jc w:val="center"/>
        <w:rPr>
          <w:rFonts w:ascii="Times New Roman" w:hAnsi="Times New Roman" w:cs="Times New Roman"/>
          <w:b/>
          <w:sz w:val="24"/>
          <w:szCs w:val="24"/>
          <w:lang w:val="en-US"/>
        </w:rPr>
      </w:pPr>
    </w:p>
    <w:p w:rsidR="00E5425C" w:rsidRDefault="00E5425C" w:rsidP="00DC2D2E">
      <w:pPr>
        <w:spacing w:after="0" w:line="240" w:lineRule="auto"/>
        <w:ind w:firstLine="720"/>
        <w:jc w:val="center"/>
        <w:rPr>
          <w:rFonts w:ascii="Times New Roman" w:hAnsi="Times New Roman" w:cs="Times New Roman"/>
          <w:b/>
          <w:sz w:val="24"/>
          <w:szCs w:val="24"/>
          <w:lang w:val="en-US"/>
        </w:rPr>
      </w:pPr>
    </w:p>
    <w:p w:rsidR="00DC0860" w:rsidRPr="00D226BE" w:rsidRDefault="00DC0860" w:rsidP="00DC2D2E">
      <w:pPr>
        <w:spacing w:after="0" w:line="240" w:lineRule="auto"/>
        <w:ind w:firstLine="720"/>
        <w:jc w:val="center"/>
        <w:rPr>
          <w:rFonts w:ascii="Times New Roman" w:hAnsi="Times New Roman" w:cs="Times New Roman"/>
          <w:sz w:val="24"/>
          <w:szCs w:val="24"/>
          <w:lang w:val="en-US"/>
        </w:rPr>
      </w:pPr>
      <w:proofErr w:type="gramStart"/>
      <w:r w:rsidRPr="00DC0860">
        <w:rPr>
          <w:rFonts w:ascii="Times New Roman" w:hAnsi="Times New Roman" w:cs="Times New Roman"/>
          <w:b/>
          <w:sz w:val="24"/>
          <w:szCs w:val="24"/>
          <w:lang w:val="en-US"/>
        </w:rPr>
        <w:lastRenderedPageBreak/>
        <w:t xml:space="preserve">Tabel </w:t>
      </w:r>
      <w:r w:rsidR="00D226BE">
        <w:rPr>
          <w:rFonts w:ascii="Times New Roman" w:hAnsi="Times New Roman" w:cs="Times New Roman"/>
          <w:b/>
          <w:sz w:val="24"/>
          <w:szCs w:val="24"/>
        </w:rPr>
        <w:t xml:space="preserve"> </w:t>
      </w:r>
      <w:r w:rsidR="00D226BE">
        <w:rPr>
          <w:rFonts w:ascii="Times New Roman" w:hAnsi="Times New Roman" w:cs="Times New Roman"/>
          <w:b/>
          <w:sz w:val="24"/>
          <w:szCs w:val="24"/>
          <w:lang w:val="en-US"/>
        </w:rPr>
        <w:t>2</w:t>
      </w:r>
      <w:proofErr w:type="gramEnd"/>
      <w:r w:rsidRPr="00DC0860">
        <w:rPr>
          <w:rFonts w:ascii="Times New Roman" w:hAnsi="Times New Roman" w:cs="Times New Roman"/>
          <w:b/>
          <w:sz w:val="24"/>
          <w:szCs w:val="24"/>
          <w:lang w:val="en-US"/>
        </w:rPr>
        <w:t>:</w:t>
      </w:r>
      <w:r w:rsidR="00055A1F">
        <w:rPr>
          <w:rFonts w:ascii="Times New Roman" w:hAnsi="Times New Roman" w:cs="Times New Roman"/>
          <w:b/>
          <w:sz w:val="24"/>
          <w:szCs w:val="24"/>
        </w:rPr>
        <w:t xml:space="preserve"> </w:t>
      </w:r>
      <w:r w:rsidR="00055A1F">
        <w:rPr>
          <w:rFonts w:ascii="Times New Roman" w:hAnsi="Times New Roman" w:cs="Times New Roman"/>
          <w:b/>
          <w:sz w:val="24"/>
          <w:szCs w:val="24"/>
          <w:lang w:val="en-US"/>
        </w:rPr>
        <w:t>K</w:t>
      </w:r>
      <w:r w:rsidR="00055A1F">
        <w:rPr>
          <w:rFonts w:ascii="Times New Roman" w:hAnsi="Times New Roman" w:cs="Times New Roman"/>
          <w:b/>
          <w:sz w:val="24"/>
          <w:szCs w:val="24"/>
        </w:rPr>
        <w:t xml:space="preserve">uadran </w:t>
      </w:r>
      <w:r w:rsidR="00055A1F">
        <w:rPr>
          <w:rFonts w:ascii="Times New Roman" w:hAnsi="Times New Roman" w:cs="Times New Roman"/>
          <w:b/>
          <w:sz w:val="24"/>
          <w:szCs w:val="24"/>
          <w:lang w:val="en-US"/>
        </w:rPr>
        <w:t>I</w:t>
      </w:r>
      <w:r w:rsidRPr="00DC0860">
        <w:rPr>
          <w:rFonts w:ascii="Times New Roman" w:hAnsi="Times New Roman" w:cs="Times New Roman"/>
          <w:b/>
          <w:sz w:val="24"/>
          <w:szCs w:val="24"/>
        </w:rPr>
        <w:t>mportan</w:t>
      </w:r>
      <w:r w:rsidR="00055A1F">
        <w:rPr>
          <w:rFonts w:ascii="Times New Roman" w:hAnsi="Times New Roman" w:cs="Times New Roman"/>
          <w:b/>
          <w:sz w:val="24"/>
          <w:szCs w:val="24"/>
        </w:rPr>
        <w:t xml:space="preserve">ce </w:t>
      </w:r>
      <w:r w:rsidR="00055A1F">
        <w:rPr>
          <w:rFonts w:ascii="Times New Roman" w:hAnsi="Times New Roman" w:cs="Times New Roman"/>
          <w:b/>
          <w:sz w:val="24"/>
          <w:szCs w:val="24"/>
          <w:lang w:val="en-US"/>
        </w:rPr>
        <w:t>P</w:t>
      </w:r>
      <w:r w:rsidR="00055A1F">
        <w:rPr>
          <w:rFonts w:ascii="Times New Roman" w:hAnsi="Times New Roman" w:cs="Times New Roman"/>
          <w:b/>
          <w:sz w:val="24"/>
          <w:szCs w:val="24"/>
        </w:rPr>
        <w:t xml:space="preserve">erformance </w:t>
      </w:r>
      <w:r w:rsidR="00055A1F">
        <w:rPr>
          <w:rFonts w:ascii="Times New Roman" w:hAnsi="Times New Roman" w:cs="Times New Roman"/>
          <w:b/>
          <w:sz w:val="24"/>
          <w:szCs w:val="24"/>
          <w:lang w:val="en-US"/>
        </w:rPr>
        <w:t>A</w:t>
      </w:r>
      <w:r w:rsidRPr="00DC0860">
        <w:rPr>
          <w:rFonts w:ascii="Times New Roman" w:hAnsi="Times New Roman" w:cs="Times New Roman"/>
          <w:b/>
          <w:sz w:val="24"/>
          <w:szCs w:val="24"/>
        </w:rPr>
        <w:t>nalysis</w:t>
      </w:r>
    </w:p>
    <w:tbl>
      <w:tblPr>
        <w:tblStyle w:val="TableGrid"/>
        <w:tblpPr w:leftFromText="180" w:rightFromText="180" w:vertAnchor="text" w:horzAnchor="margin" w:tblpXSpec="center" w:tblpY="168"/>
        <w:tblW w:w="0" w:type="auto"/>
        <w:tblLook w:val="04A0" w:firstRow="1" w:lastRow="0" w:firstColumn="1" w:lastColumn="0" w:noHBand="0" w:noVBand="1"/>
      </w:tblPr>
      <w:tblGrid>
        <w:gridCol w:w="8213"/>
      </w:tblGrid>
      <w:tr w:rsidR="00902689" w:rsidRPr="001150C8" w:rsidTr="007C57A3">
        <w:trPr>
          <w:trHeight w:val="3411"/>
        </w:trPr>
        <w:tc>
          <w:tcPr>
            <w:tcW w:w="8213" w:type="dxa"/>
            <w:vAlign w:val="center"/>
          </w:tcPr>
          <w:tbl>
            <w:tblPr>
              <w:tblStyle w:val="TableGrid"/>
              <w:tblpPr w:leftFromText="180" w:rightFromText="180" w:vertAnchor="text" w:horzAnchor="margin" w:tblpXSpec="center" w:tblpY="567"/>
              <w:tblOverlap w:val="never"/>
              <w:tblW w:w="0" w:type="auto"/>
              <w:tblLook w:val="04A0" w:firstRow="1" w:lastRow="0" w:firstColumn="1" w:lastColumn="0" w:noHBand="0" w:noVBand="1"/>
            </w:tblPr>
            <w:tblGrid>
              <w:gridCol w:w="3493"/>
              <w:gridCol w:w="3495"/>
            </w:tblGrid>
            <w:tr w:rsidR="00902689" w:rsidRPr="001150C8" w:rsidTr="00750409">
              <w:trPr>
                <w:trHeight w:val="890"/>
              </w:trPr>
              <w:tc>
                <w:tcPr>
                  <w:tcW w:w="3493" w:type="dxa"/>
                  <w:vAlign w:val="center"/>
                </w:tcPr>
                <w:p w:rsidR="00902689" w:rsidRPr="001150C8" w:rsidRDefault="00902689" w:rsidP="00DC2D2E">
                  <w:pPr>
                    <w:jc w:val="center"/>
                    <w:rPr>
                      <w:rFonts w:ascii="Times New Roman" w:hAnsi="Times New Roman" w:cs="Times New Roman"/>
                      <w:b/>
                      <w:sz w:val="24"/>
                      <w:szCs w:val="24"/>
                    </w:rPr>
                  </w:pPr>
                </w:p>
                <w:p w:rsidR="0002279E" w:rsidRPr="001150C8" w:rsidRDefault="0002279E" w:rsidP="00DC2D2E">
                  <w:pPr>
                    <w:jc w:val="center"/>
                    <w:rPr>
                      <w:rFonts w:ascii="Times New Roman" w:hAnsi="Times New Roman" w:cs="Times New Roman"/>
                      <w:b/>
                      <w:sz w:val="24"/>
                      <w:szCs w:val="24"/>
                    </w:rPr>
                  </w:pPr>
                </w:p>
                <w:p w:rsidR="0002279E" w:rsidRPr="001150C8" w:rsidRDefault="0002279E" w:rsidP="00DC2D2E">
                  <w:pPr>
                    <w:pStyle w:val="ListParagraph"/>
                    <w:numPr>
                      <w:ilvl w:val="0"/>
                      <w:numId w:val="9"/>
                    </w:numPr>
                    <w:jc w:val="center"/>
                    <w:rPr>
                      <w:rFonts w:ascii="Times New Roman" w:hAnsi="Times New Roman" w:cs="Times New Roman"/>
                      <w:b/>
                      <w:i/>
                      <w:sz w:val="24"/>
                      <w:szCs w:val="24"/>
                    </w:rPr>
                  </w:pPr>
                  <w:r w:rsidRPr="001150C8">
                    <w:rPr>
                      <w:rFonts w:ascii="Times New Roman" w:hAnsi="Times New Roman" w:cs="Times New Roman"/>
                      <w:b/>
                      <w:i/>
                      <w:sz w:val="24"/>
                      <w:szCs w:val="24"/>
                    </w:rPr>
                    <w:t>Prioritas utama</w:t>
                  </w:r>
                </w:p>
              </w:tc>
              <w:tc>
                <w:tcPr>
                  <w:tcW w:w="3495" w:type="dxa"/>
                  <w:vAlign w:val="center"/>
                </w:tcPr>
                <w:p w:rsidR="00902689" w:rsidRPr="001150C8" w:rsidRDefault="006638B0" w:rsidP="00DC2D2E">
                  <w:pPr>
                    <w:pStyle w:val="ListParagraph"/>
                    <w:jc w:val="center"/>
                    <w:rPr>
                      <w:rFonts w:ascii="Times New Roman" w:hAnsi="Times New Roman" w:cs="Times New Roman"/>
                      <w:b/>
                      <w:sz w:val="24"/>
                      <w:szCs w:val="24"/>
                    </w:rPr>
                  </w:pPr>
                  <w:r w:rsidRPr="001150C8">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280D9591" wp14:editId="2C2F929A">
                            <wp:simplePos x="0" y="0"/>
                            <wp:positionH relativeFrom="column">
                              <wp:posOffset>1491346</wp:posOffset>
                            </wp:positionH>
                            <wp:positionV relativeFrom="paragraph">
                              <wp:posOffset>412949</wp:posOffset>
                            </wp:positionV>
                            <wp:extent cx="1653581" cy="263056"/>
                            <wp:effectExtent l="0" t="952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53581" cy="263056"/>
                                    </a:xfrm>
                                    <a:prstGeom prst="rect">
                                      <a:avLst/>
                                    </a:prstGeom>
                                    <a:solidFill>
                                      <a:srgbClr val="FFFFFF"/>
                                    </a:solidFill>
                                    <a:ln w="9525">
                                      <a:noFill/>
                                      <a:miter lim="800000"/>
                                      <a:headEnd/>
                                      <a:tailEnd/>
                                    </a:ln>
                                  </wps:spPr>
                                  <wps:txbx>
                                    <w:txbxContent>
                                      <w:p w:rsidR="001C0CB6" w:rsidRPr="00C57F07" w:rsidRDefault="001C0CB6">
                                        <w:pPr>
                                          <w:rPr>
                                            <w:rFonts w:ascii="Times New Roman" w:hAnsi="Times New Roman" w:cs="Times New Roman"/>
                                            <w:b/>
                                            <w:sz w:val="24"/>
                                            <w:szCs w:val="24"/>
                                          </w:rPr>
                                        </w:pPr>
                                        <w:r w:rsidRPr="00C57F07">
                                          <w:rPr>
                                            <w:rFonts w:ascii="Times New Roman" w:hAnsi="Times New Roman" w:cs="Times New Roman"/>
                                            <w:b/>
                                            <w:sz w:val="24"/>
                                            <w:szCs w:val="24"/>
                                            <w:lang w:val="en-US"/>
                                          </w:rPr>
                                          <w:t>Sangat memuaskan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45pt;margin-top:32.5pt;width:130.2pt;height:20.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" stroked="f">
                            <v:textbox>
                              <w:txbxContent>
                                <w:p w:rsidR="001C0CB6" w:rsidRPr="00C57F07" w:rsidRDefault="001C0CB6">
                                  <w:pPr>
                                    <w:rPr>
                                      <w:rFonts w:ascii="Times New Roman" w:hAnsi="Times New Roman" w:cs="Times New Roman"/>
                                      <w:b/>
                                      <w:sz w:val="24"/>
                                      <w:szCs w:val="24"/>
                                    </w:rPr>
                                  </w:pPr>
                                  <w:r w:rsidRPr="00C57F07">
                                    <w:rPr>
                                      <w:rFonts w:ascii="Times New Roman" w:hAnsi="Times New Roman" w:cs="Times New Roman"/>
                                      <w:b/>
                                      <w:sz w:val="24"/>
                                      <w:szCs w:val="24"/>
                                      <w:lang w:val="en-US"/>
                                    </w:rPr>
                                    <w:t>Sangat memuaskan</w:t>
                                  </w:r>
                                </w:p>
                              </w:txbxContent>
                            </v:textbox>
                          </v:shape>
                        </w:pict>
                      </mc:Fallback>
                    </mc:AlternateContent>
                  </w:r>
                </w:p>
                <w:p w:rsidR="0002279E" w:rsidRPr="001150C8" w:rsidRDefault="0002279E" w:rsidP="00DC2D2E">
                  <w:pPr>
                    <w:pStyle w:val="ListParagraph"/>
                    <w:jc w:val="center"/>
                    <w:rPr>
                      <w:rFonts w:ascii="Times New Roman" w:hAnsi="Times New Roman" w:cs="Times New Roman"/>
                      <w:b/>
                      <w:sz w:val="24"/>
                      <w:szCs w:val="24"/>
                    </w:rPr>
                  </w:pPr>
                </w:p>
                <w:p w:rsidR="0002279E" w:rsidRPr="001150C8" w:rsidRDefault="0002279E" w:rsidP="00DC2D2E">
                  <w:pPr>
                    <w:pStyle w:val="ListParagraph"/>
                    <w:numPr>
                      <w:ilvl w:val="0"/>
                      <w:numId w:val="9"/>
                    </w:numPr>
                    <w:jc w:val="center"/>
                    <w:rPr>
                      <w:rFonts w:ascii="Times New Roman" w:hAnsi="Times New Roman" w:cs="Times New Roman"/>
                      <w:b/>
                      <w:i/>
                      <w:sz w:val="24"/>
                      <w:szCs w:val="24"/>
                    </w:rPr>
                  </w:pPr>
                  <w:r w:rsidRPr="001150C8">
                    <w:rPr>
                      <w:rFonts w:ascii="Times New Roman" w:hAnsi="Times New Roman" w:cs="Times New Roman"/>
                      <w:b/>
                      <w:i/>
                      <w:sz w:val="24"/>
                      <w:szCs w:val="24"/>
                    </w:rPr>
                    <w:t>Pertahankan prestasi</w:t>
                  </w:r>
                </w:p>
              </w:tc>
            </w:tr>
            <w:tr w:rsidR="00902689" w:rsidRPr="001150C8" w:rsidTr="00657E99">
              <w:trPr>
                <w:trHeight w:val="1084"/>
              </w:trPr>
              <w:tc>
                <w:tcPr>
                  <w:tcW w:w="3493" w:type="dxa"/>
                  <w:vAlign w:val="center"/>
                </w:tcPr>
                <w:p w:rsidR="00902689" w:rsidRPr="001150C8" w:rsidRDefault="00902689" w:rsidP="00DC2D2E">
                  <w:pPr>
                    <w:jc w:val="center"/>
                    <w:rPr>
                      <w:rFonts w:ascii="Times New Roman" w:hAnsi="Times New Roman" w:cs="Times New Roman"/>
                      <w:b/>
                      <w:sz w:val="24"/>
                      <w:szCs w:val="24"/>
                    </w:rPr>
                  </w:pPr>
                </w:p>
                <w:p w:rsidR="0002279E" w:rsidRPr="001150C8" w:rsidRDefault="0002279E" w:rsidP="00DC2D2E">
                  <w:pPr>
                    <w:pStyle w:val="ListParagraph"/>
                    <w:numPr>
                      <w:ilvl w:val="0"/>
                      <w:numId w:val="9"/>
                    </w:numPr>
                    <w:jc w:val="center"/>
                    <w:rPr>
                      <w:rFonts w:ascii="Times New Roman" w:hAnsi="Times New Roman" w:cs="Times New Roman"/>
                      <w:b/>
                      <w:i/>
                      <w:sz w:val="24"/>
                      <w:szCs w:val="24"/>
                    </w:rPr>
                  </w:pPr>
                  <w:r w:rsidRPr="001150C8">
                    <w:rPr>
                      <w:rFonts w:ascii="Times New Roman" w:hAnsi="Times New Roman" w:cs="Times New Roman"/>
                      <w:b/>
                      <w:i/>
                      <w:sz w:val="24"/>
                      <w:szCs w:val="24"/>
                    </w:rPr>
                    <w:t>Prioritas rendah</w:t>
                  </w:r>
                </w:p>
              </w:tc>
              <w:tc>
                <w:tcPr>
                  <w:tcW w:w="3495" w:type="dxa"/>
                  <w:vAlign w:val="center"/>
                </w:tcPr>
                <w:p w:rsidR="00902689" w:rsidRPr="001150C8" w:rsidRDefault="00902689" w:rsidP="00DC2D2E">
                  <w:pPr>
                    <w:pStyle w:val="ListParagraph"/>
                    <w:jc w:val="center"/>
                    <w:rPr>
                      <w:rFonts w:ascii="Times New Roman" w:hAnsi="Times New Roman" w:cs="Times New Roman"/>
                      <w:b/>
                      <w:sz w:val="24"/>
                      <w:szCs w:val="24"/>
                    </w:rPr>
                  </w:pPr>
                </w:p>
                <w:p w:rsidR="0002279E" w:rsidRPr="001150C8" w:rsidRDefault="0002279E" w:rsidP="00DC2D2E">
                  <w:pPr>
                    <w:pStyle w:val="ListParagraph"/>
                    <w:numPr>
                      <w:ilvl w:val="0"/>
                      <w:numId w:val="9"/>
                    </w:numPr>
                    <w:jc w:val="center"/>
                    <w:rPr>
                      <w:rFonts w:ascii="Times New Roman" w:hAnsi="Times New Roman" w:cs="Times New Roman"/>
                      <w:b/>
                      <w:i/>
                      <w:sz w:val="24"/>
                      <w:szCs w:val="24"/>
                    </w:rPr>
                  </w:pPr>
                  <w:r w:rsidRPr="001150C8">
                    <w:rPr>
                      <w:rFonts w:ascii="Times New Roman" w:hAnsi="Times New Roman" w:cs="Times New Roman"/>
                      <w:b/>
                      <w:i/>
                      <w:sz w:val="24"/>
                      <w:szCs w:val="24"/>
                    </w:rPr>
                    <w:t>Berlebihan</w:t>
                  </w:r>
                </w:p>
              </w:tc>
            </w:tr>
          </w:tbl>
          <w:p w:rsidR="00506019" w:rsidRDefault="00246575" w:rsidP="00DC2D2E">
            <w:pPr>
              <w:jc w:val="center"/>
              <w:rPr>
                <w:rFonts w:ascii="Times New Roman" w:hAnsi="Times New Roman" w:cs="Times New Roman"/>
                <w:b/>
                <w:sz w:val="24"/>
                <w:szCs w:val="24"/>
                <w:lang w:val="en-US"/>
              </w:rPr>
            </w:pPr>
            <w:r w:rsidRPr="001150C8">
              <w:rPr>
                <w:rFonts w:ascii="Times New Roman" w:hAnsi="Times New Roman" w:cs="Times New Roman"/>
                <w:b/>
                <w:sz w:val="24"/>
                <w:szCs w:val="24"/>
              </w:rPr>
              <w:t>Sangat penting</w:t>
            </w:r>
          </w:p>
          <w:p w:rsidR="00DC2D2E" w:rsidRPr="00DC2D2E" w:rsidRDefault="00DC2D2E" w:rsidP="00DC2D2E">
            <w:pPr>
              <w:rPr>
                <w:rFonts w:ascii="Times New Roman" w:hAnsi="Times New Roman" w:cs="Times New Roman"/>
                <w:b/>
                <w:sz w:val="24"/>
                <w:szCs w:val="24"/>
                <w:lang w:val="en-US"/>
              </w:rPr>
            </w:pPr>
          </w:p>
          <w:p w:rsidR="00902689" w:rsidRPr="001150C8" w:rsidRDefault="004465B3" w:rsidP="00DC2D2E">
            <w:pPr>
              <w:jc w:val="center"/>
              <w:rPr>
                <w:rFonts w:ascii="Times New Roman" w:hAnsi="Times New Roman" w:cs="Times New Roman"/>
                <w:b/>
                <w:sz w:val="24"/>
                <w:szCs w:val="24"/>
              </w:rPr>
            </w:pPr>
            <w:r w:rsidRPr="001150C8">
              <w:rPr>
                <w:rFonts w:ascii="Times New Roman" w:hAnsi="Times New Roman" w:cs="Times New Roman"/>
                <w:b/>
                <w:sz w:val="24"/>
                <w:szCs w:val="24"/>
              </w:rPr>
              <w:t>Sangat tidak penting</w:t>
            </w:r>
          </w:p>
        </w:tc>
      </w:tr>
    </w:tbl>
    <w:p w:rsidR="00DC0860" w:rsidRDefault="006444D7" w:rsidP="00DC2D2E">
      <w:pPr>
        <w:spacing w:after="0" w:line="240" w:lineRule="auto"/>
        <w:jc w:val="both"/>
        <w:rPr>
          <w:rFonts w:ascii="Times New Roman" w:hAnsi="Times New Roman" w:cs="Times New Roman"/>
          <w:sz w:val="24"/>
          <w:szCs w:val="24"/>
          <w:lang w:val="en-US"/>
        </w:rPr>
      </w:pPr>
      <w:r w:rsidRPr="001150C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817D6E4" wp14:editId="059BC478">
                <wp:simplePos x="0" y="0"/>
                <wp:positionH relativeFrom="column">
                  <wp:posOffset>-519430</wp:posOffset>
                </wp:positionH>
                <wp:positionV relativeFrom="paragraph">
                  <wp:posOffset>1021715</wp:posOffset>
                </wp:positionV>
                <wp:extent cx="1918335" cy="302895"/>
                <wp:effectExtent l="7620" t="0" r="1333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18335" cy="302895"/>
                        </a:xfrm>
                        <a:prstGeom prst="rect">
                          <a:avLst/>
                        </a:prstGeom>
                        <a:solidFill>
                          <a:srgbClr val="FFFFFF"/>
                        </a:solidFill>
                        <a:ln w="9525">
                          <a:solidFill>
                            <a:schemeClr val="bg1"/>
                          </a:solidFill>
                          <a:miter lim="800000"/>
                          <a:headEnd/>
                          <a:tailEnd/>
                        </a:ln>
                      </wps:spPr>
                      <wps:txbx>
                        <w:txbxContent>
                          <w:p w:rsidR="001C0CB6" w:rsidRPr="00C57F07" w:rsidRDefault="001C0CB6">
                            <w:pPr>
                              <w:rPr>
                                <w:rFonts w:ascii="Times New Roman" w:hAnsi="Times New Roman" w:cs="Times New Roman"/>
                                <w:b/>
                                <w:sz w:val="24"/>
                                <w:szCs w:val="24"/>
                              </w:rPr>
                            </w:pPr>
                            <w:r w:rsidRPr="00C57F07">
                              <w:rPr>
                                <w:rFonts w:ascii="Times New Roman" w:hAnsi="Times New Roman" w:cs="Times New Roman"/>
                                <w:b/>
                                <w:sz w:val="24"/>
                                <w:szCs w:val="24"/>
                                <w:lang w:val="en-US"/>
                              </w:rPr>
                              <w:t>Sangat tidak memuaskan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9pt;margin-top:80.45pt;width:151.05pt;height:23.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" strokecolor="white [3212]">
                <v:textbox>
                  <w:txbxContent>
                    <w:p w:rsidR="001C0CB6" w:rsidRPr="00C57F07" w:rsidRDefault="001C0CB6">
                      <w:pPr>
                        <w:rPr>
                          <w:rFonts w:ascii="Times New Roman" w:hAnsi="Times New Roman" w:cs="Times New Roman"/>
                          <w:b/>
                          <w:sz w:val="24"/>
                          <w:szCs w:val="24"/>
                        </w:rPr>
                      </w:pPr>
                      <w:r w:rsidRPr="00C57F07">
                        <w:rPr>
                          <w:rFonts w:ascii="Times New Roman" w:hAnsi="Times New Roman" w:cs="Times New Roman"/>
                          <w:b/>
                          <w:sz w:val="24"/>
                          <w:szCs w:val="24"/>
                          <w:lang w:val="en-US"/>
                        </w:rPr>
                        <w:t>Sangat tidak memuaskan</w:t>
                      </w:r>
                    </w:p>
                  </w:txbxContent>
                </v:textbox>
              </v:shape>
            </w:pict>
          </mc:Fallback>
        </mc:AlternateContent>
      </w:r>
      <w:r w:rsidR="0002279E" w:rsidRPr="001150C8">
        <w:rPr>
          <w:rFonts w:ascii="Times New Roman" w:hAnsi="Times New Roman" w:cs="Times New Roman"/>
          <w:sz w:val="24"/>
          <w:szCs w:val="24"/>
        </w:rPr>
        <w:t>Sumber : Nugraha (2014)</w:t>
      </w:r>
    </w:p>
    <w:p w:rsidR="004210F0" w:rsidRPr="004210F0" w:rsidRDefault="004210F0" w:rsidP="00DC2D2E">
      <w:pPr>
        <w:spacing w:after="0" w:line="240" w:lineRule="auto"/>
        <w:jc w:val="both"/>
        <w:rPr>
          <w:rFonts w:ascii="Times New Roman" w:hAnsi="Times New Roman" w:cs="Times New Roman"/>
          <w:sz w:val="24"/>
          <w:szCs w:val="24"/>
          <w:lang w:val="en-US"/>
        </w:rPr>
      </w:pPr>
    </w:p>
    <w:p w:rsidR="006D7EF5" w:rsidRPr="001150C8" w:rsidRDefault="006D7EF5"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 xml:space="preserve">Kuadran </w:t>
      </w:r>
      <w:r w:rsidR="00300A6A" w:rsidRPr="001150C8">
        <w:rPr>
          <w:rFonts w:ascii="Times New Roman" w:hAnsi="Times New Roman" w:cs="Times New Roman"/>
          <w:b/>
          <w:sz w:val="24"/>
          <w:szCs w:val="24"/>
        </w:rPr>
        <w:t>1</w:t>
      </w:r>
      <w:r w:rsidR="004210F0">
        <w:rPr>
          <w:rFonts w:ascii="Times New Roman" w:hAnsi="Times New Roman" w:cs="Times New Roman"/>
          <w:b/>
          <w:sz w:val="24"/>
          <w:szCs w:val="24"/>
        </w:rPr>
        <w:t xml:space="preserve"> ( </w:t>
      </w:r>
      <w:r w:rsidR="004210F0">
        <w:rPr>
          <w:rFonts w:ascii="Times New Roman" w:hAnsi="Times New Roman" w:cs="Times New Roman"/>
          <w:b/>
          <w:sz w:val="24"/>
          <w:szCs w:val="24"/>
          <w:lang w:val="en-US"/>
        </w:rPr>
        <w:t>P</w:t>
      </w:r>
      <w:r w:rsidR="004210F0">
        <w:rPr>
          <w:rFonts w:ascii="Times New Roman" w:hAnsi="Times New Roman" w:cs="Times New Roman"/>
          <w:b/>
          <w:sz w:val="24"/>
          <w:szCs w:val="24"/>
        </w:rPr>
        <w:t xml:space="preserve">rioritas </w:t>
      </w:r>
      <w:r w:rsidR="004210F0">
        <w:rPr>
          <w:rFonts w:ascii="Times New Roman" w:hAnsi="Times New Roman" w:cs="Times New Roman"/>
          <w:b/>
          <w:sz w:val="24"/>
          <w:szCs w:val="24"/>
          <w:lang w:val="en-US"/>
        </w:rPr>
        <w:t>U</w:t>
      </w:r>
      <w:r w:rsidRPr="001150C8">
        <w:rPr>
          <w:rFonts w:ascii="Times New Roman" w:hAnsi="Times New Roman" w:cs="Times New Roman"/>
          <w:b/>
          <w:sz w:val="24"/>
          <w:szCs w:val="24"/>
        </w:rPr>
        <w:t>tama)</w:t>
      </w:r>
    </w:p>
    <w:p w:rsidR="006D7EF5" w:rsidRPr="001150C8" w:rsidRDefault="00300A6A"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adalah</w:t>
      </w:r>
      <w:r w:rsidR="006D7EF5" w:rsidRPr="001150C8">
        <w:rPr>
          <w:rFonts w:ascii="Times New Roman" w:hAnsi="Times New Roman" w:cs="Times New Roman"/>
          <w:sz w:val="24"/>
          <w:szCs w:val="24"/>
        </w:rPr>
        <w:t xml:space="preserve"> kuadran yang berisi </w:t>
      </w:r>
      <w:r w:rsidRPr="001150C8">
        <w:rPr>
          <w:rFonts w:ascii="Times New Roman" w:hAnsi="Times New Roman" w:cs="Times New Roman"/>
          <w:sz w:val="24"/>
          <w:szCs w:val="24"/>
        </w:rPr>
        <w:t xml:space="preserve">ukuran kepuasan harapan penerima layanan sangat tinggi karena mereka menganggap indikator ini </w:t>
      </w:r>
      <w:r w:rsidR="006D3B39" w:rsidRPr="001150C8">
        <w:rPr>
          <w:rFonts w:ascii="Times New Roman" w:hAnsi="Times New Roman" w:cs="Times New Roman"/>
          <w:sz w:val="24"/>
          <w:szCs w:val="24"/>
        </w:rPr>
        <w:t>berperan</w:t>
      </w:r>
      <w:r w:rsidRPr="001150C8">
        <w:rPr>
          <w:rFonts w:ascii="Times New Roman" w:hAnsi="Times New Roman" w:cs="Times New Roman"/>
          <w:sz w:val="24"/>
          <w:szCs w:val="24"/>
        </w:rPr>
        <w:t xml:space="preserve"> penting </w:t>
      </w:r>
      <w:r w:rsidR="006D3B39" w:rsidRPr="001150C8">
        <w:rPr>
          <w:rFonts w:ascii="Times New Roman" w:hAnsi="Times New Roman" w:cs="Times New Roman"/>
          <w:sz w:val="24"/>
          <w:szCs w:val="24"/>
        </w:rPr>
        <w:t xml:space="preserve">dengan </w:t>
      </w:r>
      <w:r w:rsidRPr="001150C8">
        <w:rPr>
          <w:rFonts w:ascii="Times New Roman" w:hAnsi="Times New Roman" w:cs="Times New Roman"/>
          <w:sz w:val="24"/>
          <w:szCs w:val="24"/>
        </w:rPr>
        <w:t>layanan yang</w:t>
      </w:r>
      <w:r w:rsidR="005B5B1D" w:rsidRPr="001150C8">
        <w:rPr>
          <w:rFonts w:ascii="Times New Roman" w:hAnsi="Times New Roman" w:cs="Times New Roman"/>
          <w:sz w:val="24"/>
          <w:szCs w:val="24"/>
        </w:rPr>
        <w:t xml:space="preserve"> akan diperoleh</w:t>
      </w:r>
      <w:r w:rsidR="006D7EF5" w:rsidRPr="001150C8">
        <w:rPr>
          <w:rFonts w:ascii="Times New Roman" w:hAnsi="Times New Roman" w:cs="Times New Roman"/>
          <w:sz w:val="24"/>
          <w:szCs w:val="24"/>
        </w:rPr>
        <w:t xml:space="preserve">. </w:t>
      </w:r>
      <w:r w:rsidR="00025BEA" w:rsidRPr="001150C8">
        <w:rPr>
          <w:rFonts w:ascii="Times New Roman" w:hAnsi="Times New Roman" w:cs="Times New Roman"/>
          <w:sz w:val="24"/>
          <w:szCs w:val="24"/>
        </w:rPr>
        <w:t xml:space="preserve">Nyatanya, pelayanan yang diberikan tidak sesuai dengan apa yang diharapkan pelanggan sehingga </w:t>
      </w:r>
      <w:r w:rsidR="00DA2123" w:rsidRPr="001150C8">
        <w:rPr>
          <w:rFonts w:ascii="Times New Roman" w:hAnsi="Times New Roman" w:cs="Times New Roman"/>
          <w:sz w:val="24"/>
          <w:szCs w:val="24"/>
        </w:rPr>
        <w:t>pelanggan merasa kurang puas dengan pelayanan yang diberikan</w:t>
      </w:r>
      <w:r w:rsidR="00025BEA" w:rsidRPr="001150C8">
        <w:rPr>
          <w:rFonts w:ascii="Times New Roman" w:hAnsi="Times New Roman" w:cs="Times New Roman"/>
          <w:sz w:val="24"/>
          <w:szCs w:val="24"/>
        </w:rPr>
        <w:t>.</w:t>
      </w:r>
      <w:r w:rsidRPr="001150C8">
        <w:rPr>
          <w:rFonts w:ascii="Times New Roman" w:hAnsi="Times New Roman" w:cs="Times New Roman"/>
          <w:sz w:val="24"/>
          <w:szCs w:val="24"/>
        </w:rPr>
        <w:t xml:space="preserve"> Kualitas layanan perusahaan/lembaga pemberi </w:t>
      </w:r>
      <w:r w:rsidR="00025BEA" w:rsidRPr="001150C8">
        <w:rPr>
          <w:rFonts w:ascii="Times New Roman" w:hAnsi="Times New Roman" w:cs="Times New Roman"/>
          <w:sz w:val="24"/>
          <w:szCs w:val="24"/>
        </w:rPr>
        <w:t>layanan harus meningkatkan indik</w:t>
      </w:r>
      <w:r w:rsidRPr="001150C8">
        <w:rPr>
          <w:rFonts w:ascii="Times New Roman" w:hAnsi="Times New Roman" w:cs="Times New Roman"/>
          <w:sz w:val="24"/>
          <w:szCs w:val="24"/>
        </w:rPr>
        <w:t>ator pada kuadran ini</w:t>
      </w:r>
      <w:r w:rsidR="00025BEA" w:rsidRPr="001150C8">
        <w:rPr>
          <w:rFonts w:ascii="Times New Roman" w:hAnsi="Times New Roman" w:cs="Times New Roman"/>
          <w:sz w:val="24"/>
          <w:szCs w:val="24"/>
        </w:rPr>
        <w:t>.</w:t>
      </w:r>
    </w:p>
    <w:p w:rsidR="006D7EF5" w:rsidRPr="001150C8" w:rsidRDefault="006D7EF5"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 xml:space="preserve">Kuadran </w:t>
      </w:r>
      <w:r w:rsidR="00300A6A" w:rsidRPr="001150C8">
        <w:rPr>
          <w:rFonts w:ascii="Times New Roman" w:hAnsi="Times New Roman" w:cs="Times New Roman"/>
          <w:b/>
          <w:sz w:val="24"/>
          <w:szCs w:val="24"/>
        </w:rPr>
        <w:t xml:space="preserve">2 </w:t>
      </w:r>
      <w:r w:rsidR="004210F0">
        <w:rPr>
          <w:rFonts w:ascii="Times New Roman" w:hAnsi="Times New Roman" w:cs="Times New Roman"/>
          <w:b/>
          <w:sz w:val="24"/>
          <w:szCs w:val="24"/>
        </w:rPr>
        <w:t xml:space="preserve">( </w:t>
      </w:r>
      <w:r w:rsidR="004210F0">
        <w:rPr>
          <w:rFonts w:ascii="Times New Roman" w:hAnsi="Times New Roman" w:cs="Times New Roman"/>
          <w:b/>
          <w:sz w:val="24"/>
          <w:szCs w:val="24"/>
          <w:lang w:val="en-US"/>
        </w:rPr>
        <w:t>P</w:t>
      </w:r>
      <w:r w:rsidR="004210F0">
        <w:rPr>
          <w:rFonts w:ascii="Times New Roman" w:hAnsi="Times New Roman" w:cs="Times New Roman"/>
          <w:b/>
          <w:sz w:val="24"/>
          <w:szCs w:val="24"/>
        </w:rPr>
        <w:t xml:space="preserve">ertahankan </w:t>
      </w:r>
      <w:r w:rsidR="004210F0">
        <w:rPr>
          <w:rFonts w:ascii="Times New Roman" w:hAnsi="Times New Roman" w:cs="Times New Roman"/>
          <w:b/>
          <w:sz w:val="24"/>
          <w:szCs w:val="24"/>
          <w:lang w:val="en-US"/>
        </w:rPr>
        <w:t>P</w:t>
      </w:r>
      <w:r w:rsidRPr="001150C8">
        <w:rPr>
          <w:rFonts w:ascii="Times New Roman" w:hAnsi="Times New Roman" w:cs="Times New Roman"/>
          <w:b/>
          <w:sz w:val="24"/>
          <w:szCs w:val="24"/>
        </w:rPr>
        <w:t>restasi)</w:t>
      </w:r>
    </w:p>
    <w:p w:rsidR="00E22888" w:rsidRPr="001150C8" w:rsidRDefault="00B54653"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 xml:space="preserve">Adalah </w:t>
      </w:r>
      <w:r w:rsidR="00DC2A05" w:rsidRPr="001150C8">
        <w:rPr>
          <w:rFonts w:ascii="Times New Roman" w:hAnsi="Times New Roman" w:cs="Times New Roman"/>
          <w:sz w:val="24"/>
          <w:szCs w:val="24"/>
        </w:rPr>
        <w:t>kuadran yang berisi</w:t>
      </w:r>
      <w:r w:rsidRPr="001150C8">
        <w:rPr>
          <w:rFonts w:ascii="Times New Roman" w:hAnsi="Times New Roman" w:cs="Times New Roman"/>
          <w:sz w:val="24"/>
          <w:szCs w:val="24"/>
        </w:rPr>
        <w:t xml:space="preserve"> </w:t>
      </w:r>
      <w:r w:rsidR="00DC2A05" w:rsidRPr="001150C8">
        <w:rPr>
          <w:rFonts w:ascii="Times New Roman" w:hAnsi="Times New Roman" w:cs="Times New Roman"/>
          <w:sz w:val="24"/>
          <w:szCs w:val="24"/>
        </w:rPr>
        <w:t xml:space="preserve">kepuasan </w:t>
      </w:r>
      <w:r w:rsidRPr="001150C8">
        <w:rPr>
          <w:rFonts w:ascii="Times New Roman" w:hAnsi="Times New Roman" w:cs="Times New Roman"/>
          <w:sz w:val="24"/>
          <w:szCs w:val="24"/>
        </w:rPr>
        <w:t>layanan yang dianggap penting oleh pelanggan</w:t>
      </w:r>
      <w:r w:rsidR="006D7EF5" w:rsidRPr="001150C8">
        <w:rPr>
          <w:rFonts w:ascii="Times New Roman" w:hAnsi="Times New Roman" w:cs="Times New Roman"/>
          <w:sz w:val="24"/>
          <w:szCs w:val="24"/>
        </w:rPr>
        <w:t>.</w:t>
      </w:r>
      <w:r w:rsidRPr="001150C8">
        <w:rPr>
          <w:rFonts w:ascii="Times New Roman" w:hAnsi="Times New Roman" w:cs="Times New Roman"/>
          <w:sz w:val="24"/>
          <w:szCs w:val="24"/>
        </w:rPr>
        <w:t xml:space="preserve"> indikator kepuasan pada kuadran ini adalah indikator kepuasan yang tinggi dan kualitas pelayanan yang baik. indikator yang terdapat pada kuadran ini harus tetap mengedepankan service excellence dan kepuasan pelanggan di masa yang akan datang.</w:t>
      </w:r>
    </w:p>
    <w:p w:rsidR="006D7EF5" w:rsidRPr="001150C8" w:rsidRDefault="006D7EF5"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Ku</w:t>
      </w:r>
      <w:r w:rsidR="00300A6A" w:rsidRPr="001150C8">
        <w:rPr>
          <w:rFonts w:ascii="Times New Roman" w:hAnsi="Times New Roman" w:cs="Times New Roman"/>
          <w:b/>
          <w:sz w:val="24"/>
          <w:szCs w:val="24"/>
        </w:rPr>
        <w:t xml:space="preserve">adran 3 </w:t>
      </w:r>
      <w:r w:rsidR="00055A1F">
        <w:rPr>
          <w:rFonts w:ascii="Times New Roman" w:hAnsi="Times New Roman" w:cs="Times New Roman"/>
          <w:b/>
          <w:sz w:val="24"/>
          <w:szCs w:val="24"/>
        </w:rPr>
        <w:t xml:space="preserve">( </w:t>
      </w:r>
      <w:r w:rsidR="00055A1F">
        <w:rPr>
          <w:rFonts w:ascii="Times New Roman" w:hAnsi="Times New Roman" w:cs="Times New Roman"/>
          <w:b/>
          <w:sz w:val="24"/>
          <w:szCs w:val="24"/>
          <w:lang w:val="en-US"/>
        </w:rPr>
        <w:t>P</w:t>
      </w:r>
      <w:r w:rsidR="00055A1F">
        <w:rPr>
          <w:rFonts w:ascii="Times New Roman" w:hAnsi="Times New Roman" w:cs="Times New Roman"/>
          <w:b/>
          <w:sz w:val="24"/>
          <w:szCs w:val="24"/>
        </w:rPr>
        <w:t xml:space="preserve">rioritas </w:t>
      </w:r>
      <w:r w:rsidR="00055A1F">
        <w:rPr>
          <w:rFonts w:ascii="Times New Roman" w:hAnsi="Times New Roman" w:cs="Times New Roman"/>
          <w:b/>
          <w:sz w:val="24"/>
          <w:szCs w:val="24"/>
          <w:lang w:val="en-US"/>
        </w:rPr>
        <w:t>R</w:t>
      </w:r>
      <w:r w:rsidRPr="001150C8">
        <w:rPr>
          <w:rFonts w:ascii="Times New Roman" w:hAnsi="Times New Roman" w:cs="Times New Roman"/>
          <w:b/>
          <w:sz w:val="24"/>
          <w:szCs w:val="24"/>
        </w:rPr>
        <w:t>endah)</w:t>
      </w:r>
    </w:p>
    <w:p w:rsidR="008E0CAD" w:rsidRPr="001150C8" w:rsidRDefault="008E0CAD" w:rsidP="00DC2D2E">
      <w:pPr>
        <w:spacing w:after="0" w:line="240" w:lineRule="auto"/>
        <w:ind w:firstLine="720"/>
        <w:jc w:val="both"/>
        <w:rPr>
          <w:rFonts w:ascii="Times New Roman" w:hAnsi="Times New Roman" w:cs="Times New Roman"/>
          <w:sz w:val="24"/>
          <w:szCs w:val="24"/>
        </w:rPr>
      </w:pPr>
      <w:r w:rsidRPr="001150C8">
        <w:rPr>
          <w:rFonts w:ascii="Times New Roman" w:hAnsi="Times New Roman" w:cs="Times New Roman"/>
          <w:sz w:val="24"/>
          <w:szCs w:val="24"/>
        </w:rPr>
        <w:t xml:space="preserve">adalah </w:t>
      </w:r>
      <w:r w:rsidR="00DC2A05" w:rsidRPr="001150C8">
        <w:rPr>
          <w:rFonts w:ascii="Times New Roman" w:hAnsi="Times New Roman" w:cs="Times New Roman"/>
          <w:sz w:val="24"/>
          <w:szCs w:val="24"/>
        </w:rPr>
        <w:t xml:space="preserve">kuadran yang berisi tingkat </w:t>
      </w:r>
      <w:r w:rsidRPr="001150C8">
        <w:rPr>
          <w:rFonts w:ascii="Times New Roman" w:hAnsi="Times New Roman" w:cs="Times New Roman"/>
          <w:sz w:val="24"/>
          <w:szCs w:val="24"/>
        </w:rPr>
        <w:t>kepuasan yang menurut pelanggan tidak</w:t>
      </w:r>
      <w:r w:rsidR="008704AE" w:rsidRPr="001150C8">
        <w:rPr>
          <w:rFonts w:ascii="Times New Roman" w:hAnsi="Times New Roman" w:cs="Times New Roman"/>
          <w:sz w:val="24"/>
          <w:szCs w:val="24"/>
        </w:rPr>
        <w:t xml:space="preserve"> terlalu</w:t>
      </w:r>
      <w:r w:rsidRPr="001150C8">
        <w:rPr>
          <w:rFonts w:ascii="Times New Roman" w:hAnsi="Times New Roman" w:cs="Times New Roman"/>
          <w:sz w:val="24"/>
          <w:szCs w:val="24"/>
        </w:rPr>
        <w:t xml:space="preserve"> penting.</w:t>
      </w:r>
      <w:r w:rsidR="00DC2A05" w:rsidRPr="001150C8">
        <w:rPr>
          <w:rFonts w:ascii="Times New Roman" w:hAnsi="Times New Roman" w:cs="Times New Roman"/>
          <w:sz w:val="24"/>
          <w:szCs w:val="24"/>
        </w:rPr>
        <w:t xml:space="preserve"> </w:t>
      </w:r>
      <w:r w:rsidR="008704AE" w:rsidRPr="001150C8">
        <w:rPr>
          <w:rFonts w:ascii="Times New Roman" w:hAnsi="Times New Roman" w:cs="Times New Roman"/>
          <w:sz w:val="24"/>
          <w:szCs w:val="24"/>
        </w:rPr>
        <w:t xml:space="preserve">Disisi lain, </w:t>
      </w:r>
      <w:r w:rsidRPr="001150C8">
        <w:rPr>
          <w:rFonts w:ascii="Times New Roman" w:hAnsi="Times New Roman" w:cs="Times New Roman"/>
          <w:sz w:val="24"/>
          <w:szCs w:val="24"/>
        </w:rPr>
        <w:t xml:space="preserve">kenyataannya </w:t>
      </w:r>
      <w:r w:rsidR="008704AE" w:rsidRPr="001150C8">
        <w:rPr>
          <w:rFonts w:ascii="Times New Roman" w:hAnsi="Times New Roman" w:cs="Times New Roman"/>
          <w:sz w:val="24"/>
          <w:szCs w:val="24"/>
        </w:rPr>
        <w:t>kemampuan layanan</w:t>
      </w:r>
      <w:r w:rsidRPr="001150C8">
        <w:rPr>
          <w:rFonts w:ascii="Times New Roman" w:hAnsi="Times New Roman" w:cs="Times New Roman"/>
          <w:sz w:val="24"/>
          <w:szCs w:val="24"/>
        </w:rPr>
        <w:t xml:space="preserve"> tidak begitu </w:t>
      </w:r>
      <w:r w:rsidR="008704AE" w:rsidRPr="001150C8">
        <w:rPr>
          <w:rFonts w:ascii="Times New Roman" w:hAnsi="Times New Roman" w:cs="Times New Roman"/>
          <w:sz w:val="24"/>
          <w:szCs w:val="24"/>
        </w:rPr>
        <w:t>spesial</w:t>
      </w:r>
      <w:r w:rsidRPr="001150C8">
        <w:rPr>
          <w:rFonts w:ascii="Times New Roman" w:hAnsi="Times New Roman" w:cs="Times New Roman"/>
          <w:sz w:val="24"/>
          <w:szCs w:val="24"/>
        </w:rPr>
        <w:t xml:space="preserve">. peningkatan </w:t>
      </w:r>
      <w:r w:rsidR="004C7CAD" w:rsidRPr="001150C8">
        <w:rPr>
          <w:rFonts w:ascii="Times New Roman" w:hAnsi="Times New Roman" w:cs="Times New Roman"/>
          <w:sz w:val="24"/>
          <w:szCs w:val="24"/>
        </w:rPr>
        <w:t xml:space="preserve">variable-variabel </w:t>
      </w:r>
      <w:r w:rsidRPr="001150C8">
        <w:rPr>
          <w:rFonts w:ascii="Times New Roman" w:hAnsi="Times New Roman" w:cs="Times New Roman"/>
          <w:sz w:val="24"/>
          <w:szCs w:val="24"/>
        </w:rPr>
        <w:t xml:space="preserve">mutu layanan pada indikator yang </w:t>
      </w:r>
      <w:r w:rsidR="004C7CAD" w:rsidRPr="001150C8">
        <w:rPr>
          <w:rFonts w:ascii="Times New Roman" w:hAnsi="Times New Roman" w:cs="Times New Roman"/>
          <w:sz w:val="24"/>
          <w:szCs w:val="24"/>
        </w:rPr>
        <w:t>termasuk</w:t>
      </w:r>
      <w:r w:rsidRPr="001150C8">
        <w:rPr>
          <w:rFonts w:ascii="Times New Roman" w:hAnsi="Times New Roman" w:cs="Times New Roman"/>
          <w:sz w:val="24"/>
          <w:szCs w:val="24"/>
        </w:rPr>
        <w:t xml:space="preserve"> dalam kuadran ini dapat dipertimbangkan kembali karena </w:t>
      </w:r>
      <w:r w:rsidR="004C7CAD" w:rsidRPr="001150C8">
        <w:rPr>
          <w:rFonts w:ascii="Times New Roman" w:hAnsi="Times New Roman" w:cs="Times New Roman"/>
          <w:sz w:val="24"/>
          <w:szCs w:val="24"/>
        </w:rPr>
        <w:t>pengaruh</w:t>
      </w:r>
      <w:r w:rsidRPr="001150C8">
        <w:rPr>
          <w:rFonts w:ascii="Times New Roman" w:hAnsi="Times New Roman" w:cs="Times New Roman"/>
          <w:sz w:val="24"/>
          <w:szCs w:val="24"/>
        </w:rPr>
        <w:t xml:space="preserve"> layanan yang meningkatkan pengalaman pelanggan sangat kecil. oleh karena itu,  peningkatan layanan pada indikator ini bukanlah prioritas utama bagi pelanggan.</w:t>
      </w:r>
    </w:p>
    <w:p w:rsidR="008E0CAD" w:rsidRPr="001150C8" w:rsidRDefault="00055A1F" w:rsidP="00DC2D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Kuadran 4 ( </w:t>
      </w:r>
      <w:r>
        <w:rPr>
          <w:rFonts w:ascii="Times New Roman" w:hAnsi="Times New Roman" w:cs="Times New Roman"/>
          <w:b/>
          <w:sz w:val="24"/>
          <w:szCs w:val="24"/>
          <w:lang w:val="en-US"/>
        </w:rPr>
        <w:t>B</w:t>
      </w:r>
      <w:r w:rsidR="008E0CAD" w:rsidRPr="001150C8">
        <w:rPr>
          <w:rFonts w:ascii="Times New Roman" w:hAnsi="Times New Roman" w:cs="Times New Roman"/>
          <w:b/>
          <w:sz w:val="24"/>
          <w:szCs w:val="24"/>
        </w:rPr>
        <w:t>erlebihan)</w:t>
      </w:r>
    </w:p>
    <w:p w:rsidR="005B51E8" w:rsidRDefault="008E0CAD" w:rsidP="00DC2D2E">
      <w:pPr>
        <w:spacing w:after="0" w:line="240" w:lineRule="auto"/>
        <w:ind w:firstLine="720"/>
        <w:jc w:val="both"/>
        <w:rPr>
          <w:rFonts w:ascii="Times New Roman" w:hAnsi="Times New Roman" w:cs="Times New Roman"/>
          <w:sz w:val="24"/>
          <w:szCs w:val="24"/>
          <w:lang w:val="en-US"/>
        </w:rPr>
      </w:pPr>
      <w:r w:rsidRPr="001150C8">
        <w:rPr>
          <w:rFonts w:ascii="Times New Roman" w:hAnsi="Times New Roman" w:cs="Times New Roman"/>
          <w:sz w:val="24"/>
          <w:szCs w:val="24"/>
        </w:rPr>
        <w:t>adalah bagian yang berisi indicator layanan yang menurut pelanggan tidak terlalu penting dan dirasakan sangat kelewatan karena kualitas layanan yang diberikan lebih besar dari harapan pelanggan. Indicator kepuasan yang tercantum dalam kuadran ini dapat dikurangi jika industri bersedia menerapkan penghema</w:t>
      </w:r>
      <w:r w:rsidR="00F574A0">
        <w:rPr>
          <w:rFonts w:ascii="Times New Roman" w:hAnsi="Times New Roman" w:cs="Times New Roman"/>
          <w:sz w:val="24"/>
          <w:szCs w:val="24"/>
        </w:rPr>
        <w:t>tan dalam kegiatan operasional.</w:t>
      </w:r>
    </w:p>
    <w:p w:rsidR="00DC0860" w:rsidRPr="00DC0860" w:rsidRDefault="00DC0860" w:rsidP="00DC2D2E">
      <w:pPr>
        <w:spacing w:after="0" w:line="240" w:lineRule="auto"/>
        <w:jc w:val="both"/>
        <w:rPr>
          <w:rFonts w:ascii="Times New Roman" w:hAnsi="Times New Roman" w:cs="Times New Roman"/>
          <w:sz w:val="24"/>
          <w:szCs w:val="24"/>
          <w:lang w:val="en-US"/>
        </w:rPr>
      </w:pPr>
    </w:p>
    <w:p w:rsidR="00E57D2A" w:rsidRDefault="009B1321" w:rsidP="00DC2D2E">
      <w:pPr>
        <w:spacing w:after="0" w:line="240" w:lineRule="auto"/>
        <w:jc w:val="both"/>
        <w:rPr>
          <w:rFonts w:ascii="Times New Roman" w:hAnsi="Times New Roman" w:cs="Times New Roman"/>
          <w:b/>
          <w:sz w:val="24"/>
          <w:szCs w:val="24"/>
          <w:lang w:val="en-US"/>
        </w:rPr>
      </w:pPr>
      <w:r w:rsidRPr="001150C8">
        <w:rPr>
          <w:rFonts w:ascii="Times New Roman" w:hAnsi="Times New Roman" w:cs="Times New Roman"/>
          <w:b/>
          <w:sz w:val="24"/>
          <w:szCs w:val="24"/>
        </w:rPr>
        <w:t>HASIL DAN PEMBAHASAN</w:t>
      </w:r>
    </w:p>
    <w:p w:rsidR="00E5425C" w:rsidRPr="00E5425C" w:rsidRDefault="00E5425C" w:rsidP="00DC2D2E">
      <w:pPr>
        <w:spacing w:after="0" w:line="240" w:lineRule="auto"/>
        <w:jc w:val="both"/>
        <w:rPr>
          <w:rFonts w:ascii="Times New Roman" w:hAnsi="Times New Roman" w:cs="Times New Roman"/>
          <w:b/>
          <w:sz w:val="24"/>
          <w:szCs w:val="24"/>
          <w:lang w:val="en-US"/>
        </w:rPr>
      </w:pPr>
    </w:p>
    <w:p w:rsidR="00C46374" w:rsidRPr="0067229C" w:rsidRDefault="00C46374" w:rsidP="00DC2D2E">
      <w:pPr>
        <w:spacing w:after="0" w:line="240" w:lineRule="auto"/>
        <w:jc w:val="both"/>
        <w:rPr>
          <w:rFonts w:ascii="Times New Roman" w:hAnsi="Times New Roman" w:cs="Times New Roman"/>
          <w:b/>
          <w:sz w:val="24"/>
          <w:szCs w:val="24"/>
          <w:lang w:val="en-US"/>
        </w:rPr>
      </w:pPr>
      <w:r w:rsidRPr="0067229C">
        <w:rPr>
          <w:rFonts w:ascii="Times New Roman" w:hAnsi="Times New Roman" w:cs="Times New Roman"/>
          <w:b/>
          <w:sz w:val="24"/>
          <w:szCs w:val="24"/>
        </w:rPr>
        <w:t>Karakteristik Responden</w:t>
      </w:r>
    </w:p>
    <w:p w:rsidR="00D80AE1" w:rsidRDefault="00886E3C" w:rsidP="00DC2D2E">
      <w:pPr>
        <w:spacing w:after="0" w:line="240" w:lineRule="auto"/>
        <w:ind w:firstLine="720"/>
        <w:jc w:val="both"/>
        <w:rPr>
          <w:rFonts w:ascii="Times New Roman" w:hAnsi="Times New Roman" w:cs="Times New Roman"/>
          <w:sz w:val="24"/>
          <w:szCs w:val="24"/>
          <w:lang w:val="en-US"/>
        </w:rPr>
      </w:pPr>
      <w:r w:rsidRPr="00D80AE1">
        <w:rPr>
          <w:rFonts w:ascii="Times New Roman" w:hAnsi="Times New Roman" w:cs="Times New Roman"/>
          <w:sz w:val="24"/>
          <w:szCs w:val="24"/>
          <w:lang w:val="en-US"/>
        </w:rPr>
        <w:t xml:space="preserve">Metode pengumpulan sampel dalam penelitian ini dengan </w:t>
      </w:r>
      <w:proofErr w:type="gramStart"/>
      <w:r w:rsidRPr="00D80AE1">
        <w:rPr>
          <w:rFonts w:ascii="Times New Roman" w:hAnsi="Times New Roman" w:cs="Times New Roman"/>
          <w:sz w:val="24"/>
          <w:szCs w:val="24"/>
          <w:lang w:val="en-US"/>
        </w:rPr>
        <w:t>cara</w:t>
      </w:r>
      <w:proofErr w:type="gramEnd"/>
      <w:r w:rsidRPr="00D80AE1">
        <w:rPr>
          <w:rFonts w:ascii="Times New Roman" w:hAnsi="Times New Roman" w:cs="Times New Roman"/>
          <w:sz w:val="24"/>
          <w:szCs w:val="24"/>
          <w:lang w:val="en-US"/>
        </w:rPr>
        <w:t xml:space="preserve"> menyebarkan </w:t>
      </w:r>
      <w:r w:rsidR="005A2333" w:rsidRPr="00D80AE1">
        <w:rPr>
          <w:rFonts w:ascii="Times New Roman" w:hAnsi="Times New Roman" w:cs="Times New Roman"/>
          <w:sz w:val="24"/>
          <w:szCs w:val="24"/>
          <w:lang w:val="en-US"/>
        </w:rPr>
        <w:t>kuisioner</w:t>
      </w:r>
      <w:r w:rsidR="00D80AE1" w:rsidRPr="00D80AE1">
        <w:rPr>
          <w:rFonts w:ascii="Times New Roman" w:hAnsi="Times New Roman" w:cs="Times New Roman"/>
          <w:sz w:val="24"/>
          <w:szCs w:val="24"/>
          <w:lang w:val="en-US"/>
        </w:rPr>
        <w:t xml:space="preserve"> </w:t>
      </w:r>
      <w:r w:rsidR="005A2333" w:rsidRPr="00D80AE1">
        <w:rPr>
          <w:rFonts w:ascii="Times New Roman" w:hAnsi="Times New Roman" w:cs="Times New Roman"/>
          <w:sz w:val="24"/>
          <w:szCs w:val="24"/>
          <w:lang w:val="en-US"/>
        </w:rPr>
        <w:t xml:space="preserve">secara online </w:t>
      </w:r>
      <w:r w:rsidRPr="00D80AE1">
        <w:rPr>
          <w:rFonts w:ascii="Times New Roman" w:hAnsi="Times New Roman" w:cs="Times New Roman"/>
          <w:sz w:val="24"/>
          <w:szCs w:val="24"/>
          <w:lang w:val="en-US"/>
        </w:rPr>
        <w:t xml:space="preserve">melalui google form yang langsung disebarkan kepada responden. Dari hasil kuisioner tersebut terkumpul sebanyak 188 responden seperti yang terdapat pada tabel </w:t>
      </w:r>
      <w:r w:rsidR="0042368E">
        <w:rPr>
          <w:rFonts w:ascii="Times New Roman" w:hAnsi="Times New Roman" w:cs="Times New Roman"/>
          <w:sz w:val="24"/>
          <w:szCs w:val="24"/>
          <w:lang w:val="en-US"/>
        </w:rPr>
        <w:t>berikut ini:</w:t>
      </w:r>
    </w:p>
    <w:p w:rsidR="00D80AE1" w:rsidRPr="00D80AE1" w:rsidRDefault="00D80AE1" w:rsidP="00DC2D2E">
      <w:pPr>
        <w:spacing w:after="0" w:line="240" w:lineRule="auto"/>
        <w:jc w:val="center"/>
        <w:rPr>
          <w:rFonts w:ascii="Times New Roman" w:hAnsi="Times New Roman" w:cs="Times New Roman"/>
          <w:b/>
          <w:sz w:val="24"/>
          <w:szCs w:val="24"/>
          <w:lang w:val="en-US"/>
        </w:rPr>
      </w:pPr>
      <w:r w:rsidRPr="00D80AE1">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3</w:t>
      </w:r>
      <w:r w:rsidR="0067229C">
        <w:rPr>
          <w:rFonts w:ascii="Times New Roman" w:hAnsi="Times New Roman" w:cs="Times New Roman"/>
          <w:b/>
          <w:sz w:val="24"/>
          <w:szCs w:val="24"/>
          <w:lang w:val="en-US"/>
        </w:rPr>
        <w:t>: Profil Responden Berdasarkan Jenis K</w:t>
      </w:r>
      <w:r w:rsidRPr="00D80AE1">
        <w:rPr>
          <w:rFonts w:ascii="Times New Roman" w:hAnsi="Times New Roman" w:cs="Times New Roman"/>
          <w:b/>
          <w:sz w:val="24"/>
          <w:szCs w:val="24"/>
          <w:lang w:val="en-US"/>
        </w:rPr>
        <w:t>elamin</w:t>
      </w:r>
    </w:p>
    <w:tbl>
      <w:tblPr>
        <w:tblStyle w:val="TableGrid"/>
        <w:tblW w:w="0" w:type="auto"/>
        <w:tblLook w:val="04A0" w:firstRow="1" w:lastRow="0" w:firstColumn="1" w:lastColumn="0" w:noHBand="0" w:noVBand="1"/>
      </w:tblPr>
      <w:tblGrid>
        <w:gridCol w:w="3081"/>
        <w:gridCol w:w="3081"/>
        <w:gridCol w:w="3081"/>
      </w:tblGrid>
      <w:tr w:rsidR="005A2333" w:rsidTr="00024FBC">
        <w:trPr>
          <w:trHeight w:val="260"/>
        </w:trPr>
        <w:tc>
          <w:tcPr>
            <w:tcW w:w="3081" w:type="dxa"/>
          </w:tcPr>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Jenis Kelamin</w:t>
            </w:r>
          </w:p>
        </w:tc>
        <w:tc>
          <w:tcPr>
            <w:tcW w:w="3081" w:type="dxa"/>
          </w:tcPr>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Jumlah Responden</w:t>
            </w:r>
          </w:p>
        </w:tc>
        <w:tc>
          <w:tcPr>
            <w:tcW w:w="3081" w:type="dxa"/>
          </w:tcPr>
          <w:p w:rsidR="005A2333" w:rsidRDefault="00811696" w:rsidP="00DC2D2E">
            <w:pPr>
              <w:rPr>
                <w:rFonts w:ascii="Times New Roman" w:hAnsi="Times New Roman" w:cs="Times New Roman"/>
                <w:sz w:val="24"/>
                <w:szCs w:val="24"/>
                <w:lang w:val="en-US"/>
              </w:rPr>
            </w:pPr>
            <w:r>
              <w:rPr>
                <w:rFonts w:ascii="Times New Roman" w:hAnsi="Times New Roman" w:cs="Times New Roman"/>
                <w:sz w:val="24"/>
                <w:szCs w:val="24"/>
                <w:lang w:val="en-US"/>
              </w:rPr>
              <w:t>P</w:t>
            </w:r>
            <w:r w:rsidR="005A2333">
              <w:rPr>
                <w:rFonts w:ascii="Times New Roman" w:hAnsi="Times New Roman" w:cs="Times New Roman"/>
                <w:sz w:val="24"/>
                <w:szCs w:val="24"/>
                <w:lang w:val="en-US"/>
              </w:rPr>
              <w:t>resentase</w:t>
            </w:r>
          </w:p>
        </w:tc>
      </w:tr>
      <w:tr w:rsidR="005A2333" w:rsidTr="005A2333">
        <w:tc>
          <w:tcPr>
            <w:tcW w:w="3081" w:type="dxa"/>
          </w:tcPr>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Laki-Laki</w:t>
            </w:r>
          </w:p>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Perempuan</w:t>
            </w:r>
          </w:p>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3081" w:type="dxa"/>
          </w:tcPr>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76</w:t>
            </w:r>
          </w:p>
          <w:p w:rsidR="005A2333" w:rsidRDefault="005A2333" w:rsidP="00DC2D2E">
            <w:pPr>
              <w:rPr>
                <w:rFonts w:ascii="Times New Roman" w:hAnsi="Times New Roman" w:cs="Times New Roman"/>
                <w:sz w:val="24"/>
                <w:szCs w:val="24"/>
                <w:lang w:val="en-US"/>
              </w:rPr>
            </w:pPr>
            <w:r>
              <w:rPr>
                <w:rFonts w:ascii="Times New Roman" w:hAnsi="Times New Roman" w:cs="Times New Roman"/>
                <w:sz w:val="24"/>
                <w:szCs w:val="24"/>
                <w:lang w:val="en-US"/>
              </w:rPr>
              <w:t>112</w:t>
            </w:r>
          </w:p>
          <w:p w:rsidR="00024FBC" w:rsidRDefault="00024FBC" w:rsidP="00DC2D2E">
            <w:pPr>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3081" w:type="dxa"/>
          </w:tcPr>
          <w:p w:rsidR="005A2333" w:rsidRDefault="00024FBC" w:rsidP="00DC2D2E">
            <w:pPr>
              <w:rPr>
                <w:rFonts w:ascii="Times New Roman" w:hAnsi="Times New Roman" w:cs="Times New Roman"/>
                <w:sz w:val="24"/>
                <w:szCs w:val="24"/>
                <w:lang w:val="en-US"/>
              </w:rPr>
            </w:pPr>
            <w:r>
              <w:rPr>
                <w:rFonts w:ascii="Times New Roman" w:hAnsi="Times New Roman" w:cs="Times New Roman"/>
                <w:sz w:val="24"/>
                <w:szCs w:val="24"/>
                <w:lang w:val="en-US"/>
              </w:rPr>
              <w:t>40,4</w:t>
            </w:r>
          </w:p>
          <w:p w:rsidR="00024FBC" w:rsidRDefault="00024FBC" w:rsidP="00DC2D2E">
            <w:pPr>
              <w:rPr>
                <w:rFonts w:ascii="Times New Roman" w:hAnsi="Times New Roman" w:cs="Times New Roman"/>
                <w:sz w:val="24"/>
                <w:szCs w:val="24"/>
                <w:lang w:val="en-US"/>
              </w:rPr>
            </w:pPr>
            <w:r>
              <w:rPr>
                <w:rFonts w:ascii="Times New Roman" w:hAnsi="Times New Roman" w:cs="Times New Roman"/>
                <w:sz w:val="24"/>
                <w:szCs w:val="24"/>
                <w:lang w:val="en-US"/>
              </w:rPr>
              <w:t>59,6</w:t>
            </w:r>
          </w:p>
          <w:p w:rsidR="00024FBC" w:rsidRDefault="00024FBC" w:rsidP="00DC2D2E">
            <w:pPr>
              <w:rPr>
                <w:rFonts w:ascii="Times New Roman" w:hAnsi="Times New Roman" w:cs="Times New Roman"/>
                <w:sz w:val="24"/>
                <w:szCs w:val="24"/>
                <w:lang w:val="en-US"/>
              </w:rPr>
            </w:pPr>
            <w:r>
              <w:rPr>
                <w:rFonts w:ascii="Times New Roman" w:hAnsi="Times New Roman" w:cs="Times New Roman"/>
                <w:sz w:val="24"/>
                <w:szCs w:val="24"/>
                <w:lang w:val="en-US"/>
              </w:rPr>
              <w:t>100,0</w:t>
            </w:r>
          </w:p>
        </w:tc>
      </w:tr>
    </w:tbl>
    <w:p w:rsidR="005A2333" w:rsidRDefault="00D226BE" w:rsidP="00DC2D2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3</w:t>
      </w:r>
      <w:r w:rsidR="009D5F7F">
        <w:rPr>
          <w:rFonts w:ascii="Times New Roman" w:hAnsi="Times New Roman" w:cs="Times New Roman"/>
          <w:sz w:val="24"/>
          <w:szCs w:val="24"/>
          <w:lang w:val="en-US"/>
        </w:rPr>
        <w:t xml:space="preserve"> dapat disimpulkan bahwa jumlah responden terbanyak ialah perempuan dengan jumlah </w:t>
      </w:r>
      <w:r w:rsidR="0042368E">
        <w:rPr>
          <w:rFonts w:ascii="Times New Roman" w:hAnsi="Times New Roman" w:cs="Times New Roman"/>
          <w:sz w:val="24"/>
          <w:szCs w:val="24"/>
          <w:lang w:val="en-US"/>
        </w:rPr>
        <w:t>59</w:t>
      </w:r>
      <w:proofErr w:type="gramStart"/>
      <w:r w:rsidR="0042368E">
        <w:rPr>
          <w:rFonts w:ascii="Times New Roman" w:hAnsi="Times New Roman" w:cs="Times New Roman"/>
          <w:sz w:val="24"/>
          <w:szCs w:val="24"/>
          <w:lang w:val="en-US"/>
        </w:rPr>
        <w:t>,6</w:t>
      </w:r>
      <w:proofErr w:type="gramEnd"/>
      <w:r w:rsidR="0042368E">
        <w:rPr>
          <w:rFonts w:ascii="Times New Roman" w:hAnsi="Times New Roman" w:cs="Times New Roman"/>
          <w:sz w:val="24"/>
          <w:szCs w:val="24"/>
          <w:lang w:val="en-US"/>
        </w:rPr>
        <w:t xml:space="preserve">% </w:t>
      </w:r>
      <w:r w:rsidR="009D5F7F">
        <w:rPr>
          <w:rFonts w:ascii="Times New Roman" w:hAnsi="Times New Roman" w:cs="Times New Roman"/>
          <w:sz w:val="24"/>
          <w:szCs w:val="24"/>
          <w:lang w:val="en-US"/>
        </w:rPr>
        <w:t>sedangkan laki-</w:t>
      </w:r>
      <w:r w:rsidR="0042368E">
        <w:rPr>
          <w:rFonts w:ascii="Times New Roman" w:hAnsi="Times New Roman" w:cs="Times New Roman"/>
          <w:sz w:val="24"/>
          <w:szCs w:val="24"/>
          <w:lang w:val="en-US"/>
        </w:rPr>
        <w:t>laki sebanyak</w:t>
      </w:r>
      <w:r w:rsidR="009D5F7F">
        <w:rPr>
          <w:rFonts w:ascii="Times New Roman" w:hAnsi="Times New Roman" w:cs="Times New Roman"/>
          <w:sz w:val="24"/>
          <w:szCs w:val="24"/>
          <w:lang w:val="en-US"/>
        </w:rPr>
        <w:t xml:space="preserve"> </w:t>
      </w:r>
      <w:r w:rsidR="0042368E">
        <w:rPr>
          <w:rFonts w:ascii="Times New Roman" w:hAnsi="Times New Roman" w:cs="Times New Roman"/>
          <w:sz w:val="24"/>
          <w:szCs w:val="24"/>
          <w:lang w:val="en-US"/>
        </w:rPr>
        <w:t>40,4%</w:t>
      </w:r>
      <w:r w:rsidR="00BD6DEC">
        <w:rPr>
          <w:rFonts w:ascii="Times New Roman" w:hAnsi="Times New Roman" w:cs="Times New Roman"/>
          <w:sz w:val="24"/>
          <w:szCs w:val="24"/>
          <w:lang w:val="en-US"/>
        </w:rPr>
        <w:t>.</w:t>
      </w:r>
    </w:p>
    <w:p w:rsidR="00DC0860" w:rsidRPr="007430AC" w:rsidRDefault="0042368E" w:rsidP="00DC2D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Selanjutnya membedakan karakteristik berdasarkan status pekerjaan yang t</w:t>
      </w:r>
      <w:r w:rsidR="007430AC">
        <w:rPr>
          <w:rFonts w:ascii="Times New Roman" w:hAnsi="Times New Roman" w:cs="Times New Roman"/>
          <w:sz w:val="24"/>
          <w:szCs w:val="24"/>
          <w:lang w:val="en-US"/>
        </w:rPr>
        <w:t>erdapat pada tabel berikut ini:</w:t>
      </w:r>
    </w:p>
    <w:p w:rsidR="0042368E" w:rsidRPr="0042368E" w:rsidRDefault="0042368E" w:rsidP="00DC2D2E">
      <w:pPr>
        <w:spacing w:after="0" w:line="240" w:lineRule="auto"/>
        <w:jc w:val="center"/>
        <w:rPr>
          <w:rFonts w:ascii="Times New Roman" w:hAnsi="Times New Roman" w:cs="Times New Roman"/>
          <w:b/>
          <w:sz w:val="24"/>
          <w:szCs w:val="24"/>
          <w:lang w:val="en-US"/>
        </w:rPr>
      </w:pPr>
      <w:r w:rsidRPr="0042368E">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4</w:t>
      </w:r>
      <w:r w:rsidR="0067229C">
        <w:rPr>
          <w:rFonts w:ascii="Times New Roman" w:hAnsi="Times New Roman" w:cs="Times New Roman"/>
          <w:b/>
          <w:sz w:val="24"/>
          <w:szCs w:val="24"/>
          <w:lang w:val="en-US"/>
        </w:rPr>
        <w:t>: Profil Responden Berdasarkan Status P</w:t>
      </w:r>
      <w:r w:rsidRPr="0042368E">
        <w:rPr>
          <w:rFonts w:ascii="Times New Roman" w:hAnsi="Times New Roman" w:cs="Times New Roman"/>
          <w:b/>
          <w:sz w:val="24"/>
          <w:szCs w:val="24"/>
          <w:lang w:val="en-US"/>
        </w:rPr>
        <w:t>ekerjaan</w:t>
      </w:r>
    </w:p>
    <w:tbl>
      <w:tblPr>
        <w:tblStyle w:val="TableGrid"/>
        <w:tblW w:w="9378" w:type="dxa"/>
        <w:tblLook w:val="04A0" w:firstRow="1" w:lastRow="0" w:firstColumn="1" w:lastColumn="0" w:noHBand="0" w:noVBand="1"/>
      </w:tblPr>
      <w:tblGrid>
        <w:gridCol w:w="3126"/>
        <w:gridCol w:w="3126"/>
        <w:gridCol w:w="3126"/>
      </w:tblGrid>
      <w:tr w:rsidR="00024FBC" w:rsidTr="0070475C">
        <w:trPr>
          <w:trHeight w:val="342"/>
        </w:trPr>
        <w:tc>
          <w:tcPr>
            <w:tcW w:w="3126" w:type="dxa"/>
          </w:tcPr>
          <w:p w:rsidR="00024FBC" w:rsidRDefault="00024FB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Status </w:t>
            </w:r>
            <w:r w:rsidR="00782A90">
              <w:rPr>
                <w:rFonts w:ascii="Times New Roman" w:hAnsi="Times New Roman" w:cs="Times New Roman"/>
                <w:sz w:val="24"/>
                <w:szCs w:val="24"/>
                <w:lang w:val="en-US"/>
              </w:rPr>
              <w:t>Pekerjaan</w:t>
            </w:r>
          </w:p>
        </w:tc>
        <w:tc>
          <w:tcPr>
            <w:tcW w:w="3126" w:type="dxa"/>
          </w:tcPr>
          <w:p w:rsidR="00024FBC" w:rsidRDefault="00024FB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w:t>
            </w:r>
          </w:p>
        </w:tc>
        <w:tc>
          <w:tcPr>
            <w:tcW w:w="3126" w:type="dxa"/>
          </w:tcPr>
          <w:p w:rsidR="00024FBC" w:rsidRDefault="00024FB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Presentase</w:t>
            </w:r>
          </w:p>
        </w:tc>
      </w:tr>
      <w:tr w:rsidR="00024FBC" w:rsidTr="00D007F2">
        <w:trPr>
          <w:trHeight w:val="2582"/>
        </w:trPr>
        <w:tc>
          <w:tcPr>
            <w:tcW w:w="3126" w:type="dxa"/>
          </w:tcPr>
          <w:p w:rsidR="0070475C" w:rsidRDefault="0070475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782A90">
              <w:rPr>
                <w:rFonts w:ascii="Times New Roman" w:hAnsi="Times New Roman" w:cs="Times New Roman"/>
                <w:sz w:val="24"/>
                <w:szCs w:val="24"/>
                <w:lang w:val="en-US"/>
              </w:rPr>
              <w:t>iraswasta</w:t>
            </w:r>
          </w:p>
          <w:p w:rsidR="0070475C" w:rsidRDefault="004210F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82A90">
              <w:rPr>
                <w:rFonts w:ascii="Times New Roman" w:hAnsi="Times New Roman" w:cs="Times New Roman"/>
                <w:sz w:val="24"/>
                <w:szCs w:val="24"/>
                <w:lang w:val="en-US"/>
              </w:rPr>
              <w:t>ebisnis</w:t>
            </w:r>
          </w:p>
          <w:p w:rsidR="00782A90" w:rsidRPr="0070475C" w:rsidRDefault="00782A90" w:rsidP="00DC2D2E">
            <w:pPr>
              <w:jc w:val="both"/>
              <w:rPr>
                <w:rFonts w:ascii="Times New Roman" w:hAnsi="Times New Roman" w:cs="Times New Roman"/>
                <w:sz w:val="24"/>
                <w:szCs w:val="24"/>
                <w:lang w:val="en-US"/>
              </w:rPr>
            </w:pPr>
            <w:r w:rsidRPr="00782A90">
              <w:rPr>
                <w:rFonts w:ascii="Times New Roman" w:hAnsi="Times New Roman" w:cs="Times New Roman"/>
                <w:color w:val="000000"/>
                <w:sz w:val="24"/>
                <w:szCs w:val="24"/>
              </w:rPr>
              <w:t>PNS/PPPK/TNI/POLRI</w:t>
            </w:r>
          </w:p>
          <w:p w:rsidR="0070475C" w:rsidRDefault="00782A90" w:rsidP="00DC2D2E">
            <w:pPr>
              <w:jc w:val="both"/>
              <w:rPr>
                <w:rFonts w:ascii="Times New Roman" w:hAnsi="Times New Roman" w:cs="Times New Roman"/>
                <w:color w:val="000000"/>
                <w:sz w:val="24"/>
                <w:szCs w:val="24"/>
                <w:lang w:val="en-US"/>
              </w:rPr>
            </w:pPr>
            <w:r w:rsidRPr="00782A90">
              <w:rPr>
                <w:rFonts w:ascii="Times New Roman" w:hAnsi="Times New Roman" w:cs="Times New Roman"/>
                <w:color w:val="000000"/>
                <w:sz w:val="24"/>
                <w:szCs w:val="24"/>
              </w:rPr>
              <w:t>Pegawai Honorer</w:t>
            </w:r>
          </w:p>
          <w:p w:rsidR="0070475C" w:rsidRDefault="0070475C" w:rsidP="00DC2D2E">
            <w:pPr>
              <w:jc w:val="both"/>
              <w:rPr>
                <w:rFonts w:ascii="Times New Roman" w:hAnsi="Times New Roman" w:cs="Times New Roman"/>
                <w:color w:val="000000"/>
                <w:sz w:val="24"/>
                <w:szCs w:val="24"/>
                <w:lang w:val="en-US"/>
              </w:rPr>
            </w:pPr>
            <w:r w:rsidRPr="0070475C">
              <w:rPr>
                <w:rFonts w:ascii="Times New Roman" w:hAnsi="Times New Roman" w:cs="Times New Roman"/>
                <w:color w:val="000000"/>
                <w:sz w:val="24"/>
                <w:szCs w:val="24"/>
              </w:rPr>
              <w:t>Nelayan</w:t>
            </w:r>
          </w:p>
          <w:p w:rsidR="0070475C" w:rsidRDefault="0070475C" w:rsidP="00DC2D2E">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Petani</w:t>
            </w:r>
          </w:p>
          <w:p w:rsidR="00782A90" w:rsidRDefault="00D007F2" w:rsidP="00DC2D2E">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Pelajar/Mahasisw</w:t>
            </w:r>
            <w:r>
              <w:rPr>
                <w:rFonts w:ascii="Times New Roman" w:hAnsi="Times New Roman" w:cs="Times New Roman"/>
                <w:color w:val="000000"/>
                <w:sz w:val="24"/>
                <w:szCs w:val="24"/>
                <w:lang w:val="en-US"/>
              </w:rPr>
              <w:t>a</w:t>
            </w:r>
          </w:p>
          <w:p w:rsidR="00D007F2" w:rsidRPr="00D007F2" w:rsidRDefault="00D007F2" w:rsidP="00DC2D2E">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Total</w:t>
            </w:r>
          </w:p>
        </w:tc>
        <w:tc>
          <w:tcPr>
            <w:tcW w:w="3126" w:type="dxa"/>
          </w:tcPr>
          <w:p w:rsidR="00024FBC" w:rsidRDefault="00782A9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33</w:t>
            </w:r>
          </w:p>
          <w:p w:rsidR="00782A90"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p w:rsidR="00782A90" w:rsidRDefault="00782A9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p w:rsidR="0070475C"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p w:rsidR="0070475C" w:rsidRDefault="0070475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p w:rsidR="0070475C" w:rsidRDefault="0070475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p w:rsidR="0070475C" w:rsidRDefault="0070475C"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112</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3126" w:type="dxa"/>
          </w:tcPr>
          <w:p w:rsidR="00024FBC"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17,6</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7,4</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5,3</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59,6</w:t>
            </w:r>
          </w:p>
          <w:p w:rsidR="00D007F2" w:rsidRDefault="00D007F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r>
    </w:tbl>
    <w:p w:rsidR="00BF381F" w:rsidRDefault="00D226BE" w:rsidP="00DC2D2E">
      <w:pPr>
        <w:spacing w:line="240" w:lineRule="auto"/>
        <w:ind w:firstLine="72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Berdasarkan tabel 4</w:t>
      </w:r>
      <w:r w:rsidR="0042368E">
        <w:rPr>
          <w:rFonts w:ascii="Times New Roman" w:hAnsi="Times New Roman" w:cs="Times New Roman"/>
          <w:sz w:val="24"/>
          <w:szCs w:val="24"/>
          <w:lang w:val="en-US"/>
        </w:rPr>
        <w:t xml:space="preserve"> dapat disimpulkan bahwa </w:t>
      </w:r>
      <w:r w:rsidR="00BD6DEC">
        <w:rPr>
          <w:rFonts w:ascii="Times New Roman" w:hAnsi="Times New Roman" w:cs="Times New Roman"/>
          <w:sz w:val="24"/>
          <w:szCs w:val="24"/>
          <w:lang w:val="en-US"/>
        </w:rPr>
        <w:t xml:space="preserve">mahasiswa/pelajar merupakan status pekerjaan terbanyak dengan </w:t>
      </w:r>
      <w:r w:rsidR="00F574A0">
        <w:rPr>
          <w:rFonts w:ascii="Times New Roman" w:hAnsi="Times New Roman" w:cs="Times New Roman"/>
          <w:sz w:val="24"/>
          <w:szCs w:val="24"/>
          <w:lang w:val="en-US"/>
        </w:rPr>
        <w:t xml:space="preserve">presentase sebanyak </w:t>
      </w:r>
      <w:r w:rsidR="00BD6DEC">
        <w:rPr>
          <w:rFonts w:ascii="Times New Roman" w:hAnsi="Times New Roman" w:cs="Times New Roman"/>
          <w:sz w:val="24"/>
          <w:szCs w:val="24"/>
          <w:lang w:val="en-US"/>
        </w:rPr>
        <w:t>59</w:t>
      </w:r>
      <w:proofErr w:type="gramStart"/>
      <w:r w:rsidR="00BD6DEC">
        <w:rPr>
          <w:rFonts w:ascii="Times New Roman" w:hAnsi="Times New Roman" w:cs="Times New Roman"/>
          <w:sz w:val="24"/>
          <w:szCs w:val="24"/>
          <w:lang w:val="en-US"/>
        </w:rPr>
        <w:t>,6</w:t>
      </w:r>
      <w:proofErr w:type="gramEnd"/>
      <w:r w:rsidR="00BD6DEC">
        <w:rPr>
          <w:rFonts w:ascii="Times New Roman" w:hAnsi="Times New Roman" w:cs="Times New Roman"/>
          <w:sz w:val="24"/>
          <w:szCs w:val="24"/>
          <w:lang w:val="en-US"/>
        </w:rPr>
        <w:t xml:space="preserve">%. Pada urutan terbanyak kedua yaitu wiraswasta </w:t>
      </w:r>
      <w:r w:rsidR="00BF381F">
        <w:rPr>
          <w:rFonts w:ascii="Times New Roman" w:hAnsi="Times New Roman" w:cs="Times New Roman"/>
          <w:sz w:val="24"/>
          <w:szCs w:val="24"/>
          <w:lang w:val="en-US"/>
        </w:rPr>
        <w:t xml:space="preserve">dengan presentase </w:t>
      </w:r>
      <w:r w:rsidR="00BD6DEC">
        <w:rPr>
          <w:rFonts w:ascii="Times New Roman" w:hAnsi="Times New Roman" w:cs="Times New Roman"/>
          <w:sz w:val="24"/>
          <w:szCs w:val="24"/>
          <w:lang w:val="en-US"/>
        </w:rPr>
        <w:t>17</w:t>
      </w:r>
      <w:proofErr w:type="gramStart"/>
      <w:r w:rsidR="00BD6DEC">
        <w:rPr>
          <w:rFonts w:ascii="Times New Roman" w:hAnsi="Times New Roman" w:cs="Times New Roman"/>
          <w:sz w:val="24"/>
          <w:szCs w:val="24"/>
          <w:lang w:val="en-US"/>
        </w:rPr>
        <w:t>,6</w:t>
      </w:r>
      <w:proofErr w:type="gramEnd"/>
      <w:r w:rsidR="00BD6DEC">
        <w:rPr>
          <w:rFonts w:ascii="Times New Roman" w:hAnsi="Times New Roman" w:cs="Times New Roman"/>
          <w:sz w:val="24"/>
          <w:szCs w:val="24"/>
          <w:lang w:val="en-US"/>
        </w:rPr>
        <w:t>%. Selanjutnya pada urutan ketiga ditempati oleh pebisnis dengan 7</w:t>
      </w:r>
      <w:proofErr w:type="gramStart"/>
      <w:r w:rsidR="00BD6DEC">
        <w:rPr>
          <w:rFonts w:ascii="Times New Roman" w:hAnsi="Times New Roman" w:cs="Times New Roman"/>
          <w:sz w:val="24"/>
          <w:szCs w:val="24"/>
          <w:lang w:val="en-US"/>
        </w:rPr>
        <w:t>,4</w:t>
      </w:r>
      <w:proofErr w:type="gramEnd"/>
      <w:r w:rsidR="00BD6DEC">
        <w:rPr>
          <w:rFonts w:ascii="Times New Roman" w:hAnsi="Times New Roman" w:cs="Times New Roman"/>
          <w:sz w:val="24"/>
          <w:szCs w:val="24"/>
          <w:lang w:val="en-US"/>
        </w:rPr>
        <w:t xml:space="preserve">%. </w:t>
      </w:r>
      <w:proofErr w:type="gramStart"/>
      <w:r w:rsidR="00BF381F">
        <w:rPr>
          <w:rFonts w:ascii="Times New Roman" w:hAnsi="Times New Roman" w:cs="Times New Roman"/>
          <w:sz w:val="24"/>
          <w:szCs w:val="24"/>
          <w:lang w:val="en-US"/>
        </w:rPr>
        <w:t>pada</w:t>
      </w:r>
      <w:proofErr w:type="gramEnd"/>
      <w:r w:rsidR="00BF381F">
        <w:rPr>
          <w:rFonts w:ascii="Times New Roman" w:hAnsi="Times New Roman" w:cs="Times New Roman"/>
          <w:sz w:val="24"/>
          <w:szCs w:val="24"/>
          <w:lang w:val="en-US"/>
        </w:rPr>
        <w:t xml:space="preserve"> urutan keempat terdapat responden dengan presentase 5,3%  yang bekerja sebagai pegawai honorer. Dan </w:t>
      </w:r>
      <w:r w:rsidR="00AE7582">
        <w:rPr>
          <w:rFonts w:ascii="Times New Roman" w:hAnsi="Times New Roman" w:cs="Times New Roman"/>
          <w:sz w:val="24"/>
          <w:szCs w:val="24"/>
          <w:lang w:val="en-US"/>
        </w:rPr>
        <w:t>diikuti</w:t>
      </w:r>
      <w:r w:rsidR="00BF381F">
        <w:rPr>
          <w:rFonts w:ascii="Times New Roman" w:hAnsi="Times New Roman" w:cs="Times New Roman"/>
          <w:sz w:val="24"/>
          <w:szCs w:val="24"/>
          <w:lang w:val="en-US"/>
        </w:rPr>
        <w:t xml:space="preserve"> oleh </w:t>
      </w:r>
      <w:r w:rsidR="00BF381F" w:rsidRPr="00782A90">
        <w:rPr>
          <w:rFonts w:ascii="Times New Roman" w:hAnsi="Times New Roman" w:cs="Times New Roman"/>
          <w:color w:val="000000"/>
          <w:sz w:val="24"/>
          <w:szCs w:val="24"/>
        </w:rPr>
        <w:t>PNS/PPPK/TNI/POLRI</w:t>
      </w:r>
      <w:r w:rsidR="00BF381F">
        <w:rPr>
          <w:rFonts w:ascii="Times New Roman" w:hAnsi="Times New Roman" w:cs="Times New Roman"/>
          <w:color w:val="000000"/>
          <w:sz w:val="24"/>
          <w:szCs w:val="24"/>
          <w:lang w:val="en-US"/>
        </w:rPr>
        <w:t xml:space="preserve"> sebanyak 4</w:t>
      </w:r>
      <w:proofErr w:type="gramStart"/>
      <w:r w:rsidR="00BF381F">
        <w:rPr>
          <w:rFonts w:ascii="Times New Roman" w:hAnsi="Times New Roman" w:cs="Times New Roman"/>
          <w:color w:val="000000"/>
          <w:sz w:val="24"/>
          <w:szCs w:val="24"/>
          <w:lang w:val="en-US"/>
        </w:rPr>
        <w:t>,8</w:t>
      </w:r>
      <w:proofErr w:type="gramEnd"/>
      <w:r w:rsidR="00BF381F">
        <w:rPr>
          <w:rFonts w:ascii="Times New Roman" w:hAnsi="Times New Roman" w:cs="Times New Roman"/>
          <w:color w:val="000000"/>
          <w:sz w:val="24"/>
          <w:szCs w:val="24"/>
          <w:lang w:val="en-US"/>
        </w:rPr>
        <w:t xml:space="preserve">%. Dapat dilihat dari tabel </w:t>
      </w:r>
      <w:proofErr w:type="gramStart"/>
      <w:r w:rsidR="00BF381F">
        <w:rPr>
          <w:rFonts w:ascii="Times New Roman" w:hAnsi="Times New Roman" w:cs="Times New Roman"/>
          <w:color w:val="000000"/>
          <w:sz w:val="24"/>
          <w:szCs w:val="24"/>
          <w:lang w:val="en-US"/>
        </w:rPr>
        <w:t>diatas  bahwa</w:t>
      </w:r>
      <w:proofErr w:type="gramEnd"/>
      <w:r w:rsidR="00BF381F">
        <w:rPr>
          <w:rFonts w:ascii="Times New Roman" w:hAnsi="Times New Roman" w:cs="Times New Roman"/>
          <w:color w:val="000000"/>
          <w:sz w:val="24"/>
          <w:szCs w:val="24"/>
          <w:lang w:val="en-US"/>
        </w:rPr>
        <w:t xml:space="preserve"> responden yang bekerja sebagai nelayan dan petani memiliki  presentase paling sedikit yaitu 3,2% dan 2,1%</w:t>
      </w:r>
      <w:r w:rsidR="00F574A0">
        <w:rPr>
          <w:rFonts w:ascii="Times New Roman" w:hAnsi="Times New Roman" w:cs="Times New Roman"/>
          <w:color w:val="000000"/>
          <w:sz w:val="24"/>
          <w:szCs w:val="24"/>
          <w:lang w:val="en-US"/>
        </w:rPr>
        <w:t>.</w:t>
      </w:r>
    </w:p>
    <w:p w:rsidR="00DC2D2E" w:rsidRDefault="00DC2D2E" w:rsidP="00DC2D2E">
      <w:pPr>
        <w:spacing w:after="0" w:line="240" w:lineRule="auto"/>
        <w:jc w:val="center"/>
        <w:rPr>
          <w:rFonts w:ascii="Times New Roman" w:hAnsi="Times New Roman" w:cs="Times New Roman"/>
          <w:b/>
          <w:sz w:val="24"/>
          <w:szCs w:val="24"/>
          <w:lang w:val="en-US"/>
        </w:rPr>
      </w:pPr>
    </w:p>
    <w:p w:rsidR="00603BC1" w:rsidRPr="00603BC1" w:rsidRDefault="00603BC1" w:rsidP="00DC2D2E">
      <w:pPr>
        <w:spacing w:after="0" w:line="240" w:lineRule="auto"/>
        <w:jc w:val="center"/>
        <w:rPr>
          <w:rFonts w:ascii="Times New Roman" w:hAnsi="Times New Roman" w:cs="Times New Roman"/>
          <w:b/>
          <w:sz w:val="24"/>
          <w:szCs w:val="24"/>
          <w:lang w:val="en-US"/>
        </w:rPr>
      </w:pPr>
      <w:r w:rsidRPr="0042368E">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5</w:t>
      </w:r>
      <w:r>
        <w:rPr>
          <w:rFonts w:ascii="Times New Roman" w:hAnsi="Times New Roman" w:cs="Times New Roman"/>
          <w:b/>
          <w:sz w:val="24"/>
          <w:szCs w:val="24"/>
          <w:lang w:val="en-US"/>
        </w:rPr>
        <w:t>: Profil Responden B</w:t>
      </w:r>
      <w:r w:rsidRPr="0042368E">
        <w:rPr>
          <w:rFonts w:ascii="Times New Roman" w:hAnsi="Times New Roman" w:cs="Times New Roman"/>
          <w:b/>
          <w:sz w:val="24"/>
          <w:szCs w:val="24"/>
          <w:lang w:val="en-US"/>
        </w:rPr>
        <w:t xml:space="preserve">erdasarkan </w:t>
      </w:r>
      <w:proofErr w:type="gramStart"/>
      <w:r>
        <w:rPr>
          <w:rFonts w:ascii="Times New Roman" w:hAnsi="Times New Roman" w:cs="Times New Roman"/>
          <w:b/>
          <w:sz w:val="24"/>
          <w:szCs w:val="24"/>
          <w:lang w:val="en-US"/>
        </w:rPr>
        <w:t>Usia</w:t>
      </w:r>
      <w:proofErr w:type="gramEnd"/>
    </w:p>
    <w:tbl>
      <w:tblPr>
        <w:tblStyle w:val="TableGrid"/>
        <w:tblW w:w="0" w:type="auto"/>
        <w:tblLook w:val="04A0" w:firstRow="1" w:lastRow="0" w:firstColumn="1" w:lastColumn="0" w:noHBand="0" w:noVBand="1"/>
      </w:tblPr>
      <w:tblGrid>
        <w:gridCol w:w="3081"/>
        <w:gridCol w:w="3081"/>
        <w:gridCol w:w="3081"/>
      </w:tblGrid>
      <w:tr w:rsidR="00F574A0" w:rsidTr="00B36D91">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Usia</w:t>
            </w:r>
          </w:p>
        </w:tc>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w:t>
            </w:r>
          </w:p>
        </w:tc>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Presentase</w:t>
            </w:r>
          </w:p>
        </w:tc>
      </w:tr>
      <w:tr w:rsidR="00F574A0" w:rsidTr="00B36D91">
        <w:trPr>
          <w:trHeight w:val="3824"/>
        </w:trPr>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Kurang dari 20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21-25 tahun </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26-30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31-35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36-40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41-45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46-50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Diatas 60 tahun</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45</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98</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3081" w:type="dxa"/>
          </w:tcPr>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23,9</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52,1</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6,9</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6,9</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F574A0" w:rsidRDefault="00F574A0"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r>
    </w:tbl>
    <w:p w:rsidR="00C46374" w:rsidRDefault="00F574A0" w:rsidP="00DC2D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w:t>
      </w:r>
      <w:r w:rsidR="00D226BE">
        <w:rPr>
          <w:rFonts w:ascii="Times New Roman" w:hAnsi="Times New Roman" w:cs="Times New Roman"/>
          <w:sz w:val="24"/>
          <w:szCs w:val="24"/>
          <w:lang w:val="en-US"/>
        </w:rPr>
        <w:t xml:space="preserve">tabel 5 </w:t>
      </w:r>
      <w:r w:rsidR="00603BC1">
        <w:rPr>
          <w:rFonts w:ascii="Times New Roman" w:hAnsi="Times New Roman" w:cs="Times New Roman"/>
          <w:sz w:val="24"/>
          <w:szCs w:val="24"/>
          <w:lang w:val="en-US"/>
        </w:rPr>
        <w:t>dapat disimpulkan bahwa karakteristik responden dengan tingkat usia terbanyak adalah re</w:t>
      </w:r>
      <w:r w:rsidR="00AE7582">
        <w:rPr>
          <w:rFonts w:ascii="Times New Roman" w:hAnsi="Times New Roman" w:cs="Times New Roman"/>
          <w:sz w:val="24"/>
          <w:szCs w:val="24"/>
          <w:lang w:val="en-US"/>
        </w:rPr>
        <w:t>sponden yang berusia 21-25 tahun sebanyak 52,1% dari keseluruhan responden yang berada di wilayah Aceh. Dan terbanyak kedua adalah responden yang berusia ≤ 20 tahun dengan presentase 23</w:t>
      </w:r>
      <w:proofErr w:type="gramStart"/>
      <w:r w:rsidR="00AE7582">
        <w:rPr>
          <w:rFonts w:ascii="Times New Roman" w:hAnsi="Times New Roman" w:cs="Times New Roman"/>
          <w:sz w:val="24"/>
          <w:szCs w:val="24"/>
          <w:lang w:val="en-US"/>
        </w:rPr>
        <w:t>,9</w:t>
      </w:r>
      <w:proofErr w:type="gramEnd"/>
      <w:r w:rsidR="00AE7582">
        <w:rPr>
          <w:rFonts w:ascii="Times New Roman" w:hAnsi="Times New Roman" w:cs="Times New Roman"/>
          <w:sz w:val="24"/>
          <w:szCs w:val="24"/>
          <w:lang w:val="en-US"/>
        </w:rPr>
        <w:t>%.</w:t>
      </w:r>
      <w:r w:rsidR="00552C45">
        <w:rPr>
          <w:rFonts w:ascii="Times New Roman" w:hAnsi="Times New Roman" w:cs="Times New Roman"/>
          <w:sz w:val="24"/>
          <w:szCs w:val="24"/>
          <w:lang w:val="en-US"/>
        </w:rPr>
        <w:t xml:space="preserve"> Dan responden terbanyak ketiga yaitu responden yang berusia 26-30 dan 31-35 dengan presentase 6</w:t>
      </w:r>
      <w:proofErr w:type="gramStart"/>
      <w:r w:rsidR="00552C45">
        <w:rPr>
          <w:rFonts w:ascii="Times New Roman" w:hAnsi="Times New Roman" w:cs="Times New Roman"/>
          <w:sz w:val="24"/>
          <w:szCs w:val="24"/>
          <w:lang w:val="en-US"/>
        </w:rPr>
        <w:t>,9</w:t>
      </w:r>
      <w:proofErr w:type="gramEnd"/>
      <w:r w:rsidR="00552C45">
        <w:rPr>
          <w:rFonts w:ascii="Times New Roman" w:hAnsi="Times New Roman" w:cs="Times New Roman"/>
          <w:sz w:val="24"/>
          <w:szCs w:val="24"/>
          <w:lang w:val="en-US"/>
        </w:rPr>
        <w:t>%. Selanjutnya diikuti oleh responden yang berusia 36-40 tahun dengan 4,8%,</w:t>
      </w:r>
      <w:r w:rsidR="0067229C">
        <w:rPr>
          <w:rFonts w:ascii="Times New Roman" w:hAnsi="Times New Roman" w:cs="Times New Roman"/>
          <w:sz w:val="24"/>
          <w:szCs w:val="24"/>
          <w:lang w:val="en-US"/>
        </w:rPr>
        <w:t xml:space="preserve"> </w:t>
      </w:r>
      <w:r w:rsidR="00552C45">
        <w:rPr>
          <w:rFonts w:ascii="Times New Roman" w:hAnsi="Times New Roman" w:cs="Times New Roman"/>
          <w:sz w:val="24"/>
          <w:szCs w:val="24"/>
          <w:lang w:val="en-US"/>
        </w:rPr>
        <w:t xml:space="preserve">diikuti oleh responden yang berusia 46-50 tahun </w:t>
      </w:r>
      <w:r w:rsidR="0067229C">
        <w:rPr>
          <w:rFonts w:ascii="Times New Roman" w:hAnsi="Times New Roman" w:cs="Times New Roman"/>
          <w:sz w:val="24"/>
          <w:szCs w:val="24"/>
          <w:lang w:val="en-US"/>
        </w:rPr>
        <w:t xml:space="preserve">dengan </w:t>
      </w:r>
      <w:r w:rsidR="0067229C">
        <w:rPr>
          <w:rFonts w:ascii="Times New Roman" w:hAnsi="Times New Roman" w:cs="Times New Roman"/>
          <w:sz w:val="24"/>
          <w:szCs w:val="24"/>
          <w:lang w:val="en-US"/>
        </w:rPr>
        <w:lastRenderedPageBreak/>
        <w:t>presentase 1,6%, dan pada</w:t>
      </w:r>
      <w:r w:rsidR="00552C45">
        <w:rPr>
          <w:rFonts w:ascii="Times New Roman" w:hAnsi="Times New Roman" w:cs="Times New Roman"/>
          <w:sz w:val="24"/>
          <w:szCs w:val="24"/>
          <w:lang w:val="en-US"/>
        </w:rPr>
        <w:t xml:space="preserve"> urutan terakhir dengan presentase paling sedikit yaitu 0,5 dengan usia responden ≥ 60 tahun.</w:t>
      </w:r>
    </w:p>
    <w:p w:rsidR="0067229C" w:rsidRPr="00603BC1" w:rsidRDefault="0067229C" w:rsidP="00DC2D2E">
      <w:pPr>
        <w:spacing w:after="0" w:line="240" w:lineRule="auto"/>
        <w:jc w:val="center"/>
        <w:rPr>
          <w:rFonts w:ascii="Times New Roman" w:hAnsi="Times New Roman" w:cs="Times New Roman"/>
          <w:b/>
          <w:sz w:val="24"/>
          <w:szCs w:val="24"/>
          <w:lang w:val="en-US"/>
        </w:rPr>
      </w:pPr>
      <w:r w:rsidRPr="0042368E">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6</w:t>
      </w:r>
      <w:r>
        <w:rPr>
          <w:rFonts w:ascii="Times New Roman" w:hAnsi="Times New Roman" w:cs="Times New Roman"/>
          <w:b/>
          <w:sz w:val="24"/>
          <w:szCs w:val="24"/>
          <w:lang w:val="en-US"/>
        </w:rPr>
        <w:t>: Profil Responden B</w:t>
      </w:r>
      <w:r w:rsidRPr="0042368E">
        <w:rPr>
          <w:rFonts w:ascii="Times New Roman" w:hAnsi="Times New Roman" w:cs="Times New Roman"/>
          <w:b/>
          <w:sz w:val="24"/>
          <w:szCs w:val="24"/>
          <w:lang w:val="en-US"/>
        </w:rPr>
        <w:t xml:space="preserve">erdasarkan </w:t>
      </w:r>
      <w:r>
        <w:rPr>
          <w:rFonts w:ascii="Times New Roman" w:hAnsi="Times New Roman" w:cs="Times New Roman"/>
          <w:b/>
          <w:sz w:val="24"/>
          <w:szCs w:val="24"/>
          <w:lang w:val="en-US"/>
        </w:rPr>
        <w:t>Pendidikan Terakhir</w:t>
      </w:r>
    </w:p>
    <w:tbl>
      <w:tblPr>
        <w:tblStyle w:val="TableGrid"/>
        <w:tblW w:w="0" w:type="auto"/>
        <w:tblLook w:val="04A0" w:firstRow="1" w:lastRow="0" w:firstColumn="1" w:lastColumn="0" w:noHBand="0" w:noVBand="1"/>
      </w:tblPr>
      <w:tblGrid>
        <w:gridCol w:w="3081"/>
        <w:gridCol w:w="3081"/>
        <w:gridCol w:w="3081"/>
      </w:tblGrid>
      <w:tr w:rsidR="008C1557" w:rsidTr="008C1557">
        <w:tc>
          <w:tcPr>
            <w:tcW w:w="3081" w:type="dxa"/>
          </w:tcPr>
          <w:p w:rsidR="008C1557" w:rsidRDefault="008C1557"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Pendidikan Terakhir</w:t>
            </w:r>
          </w:p>
        </w:tc>
        <w:tc>
          <w:tcPr>
            <w:tcW w:w="3081" w:type="dxa"/>
          </w:tcPr>
          <w:p w:rsidR="008C1557"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w:t>
            </w:r>
          </w:p>
        </w:tc>
        <w:tc>
          <w:tcPr>
            <w:tcW w:w="3081" w:type="dxa"/>
          </w:tcPr>
          <w:p w:rsidR="008C1557"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Presentase</w:t>
            </w:r>
          </w:p>
        </w:tc>
      </w:tr>
      <w:tr w:rsidR="008C1557" w:rsidTr="008C1557">
        <w:tc>
          <w:tcPr>
            <w:tcW w:w="3081" w:type="dxa"/>
          </w:tcPr>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SD</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SMP</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SMA</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D3</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S1</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S2</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S3</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3081" w:type="dxa"/>
          </w:tcPr>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132</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36</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3081" w:type="dxa"/>
          </w:tcPr>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5,3</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70,2</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19,1</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544AD2" w:rsidRDefault="00544AD2"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100,0</w:t>
            </w:r>
          </w:p>
        </w:tc>
      </w:tr>
    </w:tbl>
    <w:p w:rsidR="00C46374" w:rsidRDefault="0067229C" w:rsidP="00DC2D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tabel </w:t>
      </w:r>
      <w:r w:rsidR="00D226BE">
        <w:rPr>
          <w:rFonts w:ascii="Times New Roman" w:hAnsi="Times New Roman" w:cs="Times New Roman"/>
          <w:sz w:val="24"/>
          <w:szCs w:val="24"/>
          <w:lang w:val="en-US"/>
        </w:rPr>
        <w:t>6</w:t>
      </w:r>
      <w:r>
        <w:rPr>
          <w:rFonts w:ascii="Times New Roman" w:hAnsi="Times New Roman" w:cs="Times New Roman"/>
          <w:sz w:val="24"/>
          <w:szCs w:val="24"/>
          <w:lang w:val="en-US"/>
        </w:rPr>
        <w:t xml:space="preserve"> dapat disimpulkan bahwa karakteristik responden berdasarkan pendidikan terakhir dengan presentase terbanyak yaitu pendidikan</w:t>
      </w:r>
      <w:r w:rsidR="008E4C51">
        <w:rPr>
          <w:rFonts w:ascii="Times New Roman" w:hAnsi="Times New Roman" w:cs="Times New Roman"/>
          <w:sz w:val="24"/>
          <w:szCs w:val="24"/>
          <w:lang w:val="en-US"/>
        </w:rPr>
        <w:t xml:space="preserve"> terakhir</w:t>
      </w:r>
      <w:r>
        <w:rPr>
          <w:rFonts w:ascii="Times New Roman" w:hAnsi="Times New Roman" w:cs="Times New Roman"/>
          <w:sz w:val="24"/>
          <w:szCs w:val="24"/>
          <w:lang w:val="en-US"/>
        </w:rPr>
        <w:t xml:space="preserve"> SMA</w:t>
      </w:r>
      <w:r w:rsidR="00665375">
        <w:rPr>
          <w:rFonts w:ascii="Times New Roman" w:hAnsi="Times New Roman" w:cs="Times New Roman"/>
          <w:sz w:val="24"/>
          <w:szCs w:val="24"/>
          <w:lang w:val="en-US"/>
        </w:rPr>
        <w:t>/S</w:t>
      </w:r>
      <w:r w:rsidR="008E4C51">
        <w:rPr>
          <w:rFonts w:ascii="Times New Roman" w:hAnsi="Times New Roman" w:cs="Times New Roman"/>
          <w:sz w:val="24"/>
          <w:szCs w:val="24"/>
          <w:lang w:val="en-US"/>
        </w:rPr>
        <w:t>ederajat</w:t>
      </w:r>
      <w:r>
        <w:rPr>
          <w:rFonts w:ascii="Times New Roman" w:hAnsi="Times New Roman" w:cs="Times New Roman"/>
          <w:sz w:val="24"/>
          <w:szCs w:val="24"/>
          <w:lang w:val="en-US"/>
        </w:rPr>
        <w:t xml:space="preserve"> sebanyak 70</w:t>
      </w:r>
      <w:proofErr w:type="gramStart"/>
      <w:r>
        <w:rPr>
          <w:rFonts w:ascii="Times New Roman" w:hAnsi="Times New Roman" w:cs="Times New Roman"/>
          <w:sz w:val="24"/>
          <w:szCs w:val="24"/>
          <w:lang w:val="en-US"/>
        </w:rPr>
        <w:t>,2</w:t>
      </w:r>
      <w:proofErr w:type="gramEnd"/>
      <w:r>
        <w:rPr>
          <w:rFonts w:ascii="Times New Roman" w:hAnsi="Times New Roman" w:cs="Times New Roman"/>
          <w:sz w:val="24"/>
          <w:szCs w:val="24"/>
          <w:lang w:val="en-US"/>
        </w:rPr>
        <w:t>%</w:t>
      </w:r>
      <w:r w:rsidR="00665375">
        <w:rPr>
          <w:rFonts w:ascii="Times New Roman" w:hAnsi="Times New Roman" w:cs="Times New Roman"/>
          <w:sz w:val="24"/>
          <w:szCs w:val="24"/>
          <w:lang w:val="en-US"/>
        </w:rPr>
        <w:t>. Dan terbanyak ke dua yaitu pendidikan terakhir S1 sebanyak 19</w:t>
      </w:r>
      <w:proofErr w:type="gramStart"/>
      <w:r w:rsidR="00665375">
        <w:rPr>
          <w:rFonts w:ascii="Times New Roman" w:hAnsi="Times New Roman" w:cs="Times New Roman"/>
          <w:sz w:val="24"/>
          <w:szCs w:val="24"/>
          <w:lang w:val="en-US"/>
        </w:rPr>
        <w:t>,1</w:t>
      </w:r>
      <w:proofErr w:type="gramEnd"/>
      <w:r w:rsidR="00665375">
        <w:rPr>
          <w:rFonts w:ascii="Times New Roman" w:hAnsi="Times New Roman" w:cs="Times New Roman"/>
          <w:sz w:val="24"/>
          <w:szCs w:val="24"/>
          <w:lang w:val="en-US"/>
        </w:rPr>
        <w:t xml:space="preserve">%. Responden terbanyak ke tiga </w:t>
      </w:r>
      <w:r w:rsidR="00662A49">
        <w:rPr>
          <w:rFonts w:ascii="Times New Roman" w:hAnsi="Times New Roman" w:cs="Times New Roman"/>
          <w:sz w:val="24"/>
          <w:szCs w:val="24"/>
          <w:lang w:val="en-US"/>
        </w:rPr>
        <w:t>terdapat pada</w:t>
      </w:r>
      <w:r w:rsidR="00665375">
        <w:rPr>
          <w:rFonts w:ascii="Times New Roman" w:hAnsi="Times New Roman" w:cs="Times New Roman"/>
          <w:sz w:val="24"/>
          <w:szCs w:val="24"/>
          <w:lang w:val="en-US"/>
        </w:rPr>
        <w:t xml:space="preserve"> pendidikan terakhir SMP dengan presentase 5</w:t>
      </w:r>
      <w:proofErr w:type="gramStart"/>
      <w:r w:rsidR="00665375">
        <w:rPr>
          <w:rFonts w:ascii="Times New Roman" w:hAnsi="Times New Roman" w:cs="Times New Roman"/>
          <w:sz w:val="24"/>
          <w:szCs w:val="24"/>
          <w:lang w:val="en-US"/>
        </w:rPr>
        <w:t>,3</w:t>
      </w:r>
      <w:proofErr w:type="gramEnd"/>
      <w:r w:rsidR="00665375">
        <w:rPr>
          <w:rFonts w:ascii="Times New Roman" w:hAnsi="Times New Roman" w:cs="Times New Roman"/>
          <w:sz w:val="24"/>
          <w:szCs w:val="24"/>
          <w:lang w:val="en-US"/>
        </w:rPr>
        <w:t>%</w:t>
      </w:r>
      <w:r w:rsidR="006F369F">
        <w:rPr>
          <w:rFonts w:ascii="Times New Roman" w:hAnsi="Times New Roman" w:cs="Times New Roman"/>
          <w:sz w:val="24"/>
          <w:szCs w:val="24"/>
          <w:lang w:val="en-US"/>
        </w:rPr>
        <w:t>, di ikuti oleh responden pendi</w:t>
      </w:r>
      <w:r w:rsidR="00662A49">
        <w:rPr>
          <w:rFonts w:ascii="Times New Roman" w:hAnsi="Times New Roman" w:cs="Times New Roman"/>
          <w:sz w:val="24"/>
          <w:szCs w:val="24"/>
          <w:lang w:val="en-US"/>
        </w:rPr>
        <w:t xml:space="preserve">dikan terakhir S2 sebanyak 3,2%. Pada urutan ke lima </w:t>
      </w:r>
      <w:r w:rsidR="00545E80">
        <w:rPr>
          <w:rFonts w:ascii="Times New Roman" w:hAnsi="Times New Roman" w:cs="Times New Roman"/>
          <w:sz w:val="24"/>
          <w:szCs w:val="24"/>
          <w:lang w:val="en-US"/>
        </w:rPr>
        <w:t xml:space="preserve">dengan presentase </w:t>
      </w:r>
      <w:r w:rsidR="00662A49">
        <w:rPr>
          <w:rFonts w:ascii="Times New Roman" w:hAnsi="Times New Roman" w:cs="Times New Roman"/>
          <w:sz w:val="24"/>
          <w:szCs w:val="24"/>
          <w:lang w:val="en-US"/>
        </w:rPr>
        <w:t>1</w:t>
      </w:r>
      <w:proofErr w:type="gramStart"/>
      <w:r w:rsidR="00662A49">
        <w:rPr>
          <w:rFonts w:ascii="Times New Roman" w:hAnsi="Times New Roman" w:cs="Times New Roman"/>
          <w:sz w:val="24"/>
          <w:szCs w:val="24"/>
          <w:lang w:val="en-US"/>
        </w:rPr>
        <w:t>,1</w:t>
      </w:r>
      <w:proofErr w:type="gramEnd"/>
      <w:r w:rsidR="00662A49">
        <w:rPr>
          <w:rFonts w:ascii="Times New Roman" w:hAnsi="Times New Roman" w:cs="Times New Roman"/>
          <w:sz w:val="24"/>
          <w:szCs w:val="24"/>
          <w:lang w:val="en-US"/>
        </w:rPr>
        <w:t xml:space="preserve">% yaitu responden dengan pendidikan terakhir SD/sederajat. Dan Pada urutan terakhir </w:t>
      </w:r>
      <w:proofErr w:type="gramStart"/>
      <w:r w:rsidR="0077176B">
        <w:rPr>
          <w:rFonts w:ascii="Times New Roman" w:hAnsi="Times New Roman" w:cs="Times New Roman"/>
          <w:sz w:val="24"/>
          <w:szCs w:val="24"/>
          <w:lang w:val="en-US"/>
        </w:rPr>
        <w:t xml:space="preserve">terdapat </w:t>
      </w:r>
      <w:r w:rsidR="00662A49">
        <w:rPr>
          <w:rFonts w:ascii="Times New Roman" w:hAnsi="Times New Roman" w:cs="Times New Roman"/>
          <w:sz w:val="24"/>
          <w:szCs w:val="24"/>
          <w:lang w:val="en-US"/>
        </w:rPr>
        <w:t xml:space="preserve"> pendidikan</w:t>
      </w:r>
      <w:proofErr w:type="gramEnd"/>
      <w:r w:rsidR="00662A49">
        <w:rPr>
          <w:rFonts w:ascii="Times New Roman" w:hAnsi="Times New Roman" w:cs="Times New Roman"/>
          <w:sz w:val="24"/>
          <w:szCs w:val="24"/>
          <w:lang w:val="en-US"/>
        </w:rPr>
        <w:t xml:space="preserve"> terakhir D3 dan S3 memiliki presentase yang sama yaitu 0,5%.</w:t>
      </w:r>
    </w:p>
    <w:p w:rsidR="00C46374" w:rsidRDefault="0077176B" w:rsidP="00DC2D2E">
      <w:pPr>
        <w:spacing w:after="0" w:line="240" w:lineRule="auto"/>
        <w:jc w:val="center"/>
        <w:rPr>
          <w:rFonts w:ascii="Times New Roman" w:hAnsi="Times New Roman" w:cs="Times New Roman"/>
          <w:b/>
          <w:sz w:val="24"/>
          <w:szCs w:val="24"/>
          <w:lang w:val="en-US"/>
        </w:rPr>
      </w:pPr>
      <w:r w:rsidRPr="0042368E">
        <w:rPr>
          <w:rFonts w:ascii="Times New Roman" w:hAnsi="Times New Roman" w:cs="Times New Roman"/>
          <w:b/>
          <w:sz w:val="24"/>
          <w:szCs w:val="24"/>
          <w:lang w:val="en-US"/>
        </w:rPr>
        <w:t xml:space="preserve">Tabel </w:t>
      </w:r>
      <w:r w:rsidR="00D226BE">
        <w:rPr>
          <w:rFonts w:ascii="Times New Roman" w:hAnsi="Times New Roman" w:cs="Times New Roman"/>
          <w:b/>
          <w:sz w:val="24"/>
          <w:szCs w:val="24"/>
          <w:lang w:val="en-US"/>
        </w:rPr>
        <w:t>7</w:t>
      </w:r>
      <w:r>
        <w:rPr>
          <w:rFonts w:ascii="Times New Roman" w:hAnsi="Times New Roman" w:cs="Times New Roman"/>
          <w:b/>
          <w:sz w:val="24"/>
          <w:szCs w:val="24"/>
          <w:lang w:val="en-US"/>
        </w:rPr>
        <w:t>: Profil Responden B</w:t>
      </w:r>
      <w:r w:rsidRPr="0042368E">
        <w:rPr>
          <w:rFonts w:ascii="Times New Roman" w:hAnsi="Times New Roman" w:cs="Times New Roman"/>
          <w:b/>
          <w:sz w:val="24"/>
          <w:szCs w:val="24"/>
          <w:lang w:val="en-US"/>
        </w:rPr>
        <w:t xml:space="preserve">erdasarkan </w:t>
      </w:r>
      <w:r>
        <w:rPr>
          <w:rFonts w:ascii="Times New Roman" w:hAnsi="Times New Roman" w:cs="Times New Roman"/>
          <w:b/>
          <w:sz w:val="24"/>
          <w:szCs w:val="24"/>
          <w:lang w:val="en-US"/>
        </w:rPr>
        <w:t>Kabupaten/Kota D</w:t>
      </w:r>
      <w:r w:rsidRPr="0077176B">
        <w:rPr>
          <w:rFonts w:ascii="Times New Roman" w:hAnsi="Times New Roman" w:cs="Times New Roman"/>
          <w:b/>
          <w:sz w:val="24"/>
          <w:szCs w:val="24"/>
          <w:lang w:val="en-US"/>
        </w:rPr>
        <w:t>omisili</w:t>
      </w:r>
    </w:p>
    <w:tbl>
      <w:tblPr>
        <w:tblStyle w:val="TableGrid"/>
        <w:tblW w:w="0" w:type="auto"/>
        <w:tblLook w:val="04A0" w:firstRow="1" w:lastRow="0" w:firstColumn="1" w:lastColumn="0" w:noHBand="0" w:noVBand="1"/>
      </w:tblPr>
      <w:tblGrid>
        <w:gridCol w:w="3081"/>
        <w:gridCol w:w="3081"/>
        <w:gridCol w:w="3081"/>
      </w:tblGrid>
      <w:tr w:rsidR="001E74C4" w:rsidTr="001E74C4">
        <w:tc>
          <w:tcPr>
            <w:tcW w:w="3081" w:type="dxa"/>
          </w:tcPr>
          <w:p w:rsidR="001E74C4" w:rsidRPr="001E74C4" w:rsidRDefault="00662EFD"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Kabupaten/Kota D</w:t>
            </w:r>
            <w:r w:rsidR="001E74C4" w:rsidRPr="001E74C4">
              <w:rPr>
                <w:rFonts w:ascii="Times New Roman" w:hAnsi="Times New Roman" w:cs="Times New Roman"/>
                <w:sz w:val="24"/>
                <w:szCs w:val="24"/>
                <w:lang w:val="en-US"/>
              </w:rPr>
              <w:t>omisili</w:t>
            </w:r>
          </w:p>
        </w:tc>
        <w:tc>
          <w:tcPr>
            <w:tcW w:w="3081" w:type="dxa"/>
          </w:tcPr>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Jumlah Responden</w:t>
            </w:r>
          </w:p>
        </w:tc>
        <w:tc>
          <w:tcPr>
            <w:tcW w:w="3081" w:type="dxa"/>
          </w:tcPr>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Presentase</w:t>
            </w:r>
          </w:p>
        </w:tc>
      </w:tr>
      <w:tr w:rsidR="001E74C4" w:rsidTr="001E74C4">
        <w:tc>
          <w:tcPr>
            <w:tcW w:w="3081" w:type="dxa"/>
          </w:tcPr>
          <w:p w:rsidR="001E74C4" w:rsidRDefault="001E74C4" w:rsidP="00DC2D2E">
            <w:pPr>
              <w:jc w:val="both"/>
              <w:rPr>
                <w:rFonts w:ascii="Times New Roman" w:hAnsi="Times New Roman" w:cs="Times New Roman"/>
                <w:sz w:val="24"/>
                <w:szCs w:val="24"/>
                <w:lang w:val="en-US"/>
              </w:rPr>
            </w:pPr>
            <w:r w:rsidRPr="001E74C4">
              <w:rPr>
                <w:rFonts w:ascii="Times New Roman" w:hAnsi="Times New Roman" w:cs="Times New Roman"/>
                <w:sz w:val="24"/>
                <w:szCs w:val="24"/>
                <w:lang w:val="en-US"/>
              </w:rPr>
              <w:t>Aceh Barat</w:t>
            </w:r>
          </w:p>
          <w:p w:rsidR="001E74C4" w:rsidRPr="001E74C4" w:rsidRDefault="001E74C4" w:rsidP="00DC2D2E">
            <w:pPr>
              <w:jc w:val="both"/>
              <w:rPr>
                <w:rFonts w:ascii="Times New Roman" w:hAnsi="Times New Roman" w:cs="Times New Roman"/>
                <w:sz w:val="24"/>
                <w:szCs w:val="24"/>
                <w:lang w:val="en-US"/>
              </w:rPr>
            </w:pPr>
            <w:r w:rsidRPr="001E74C4">
              <w:rPr>
                <w:rFonts w:ascii="Times New Roman" w:hAnsi="Times New Roman" w:cs="Times New Roman"/>
                <w:sz w:val="24"/>
                <w:szCs w:val="24"/>
                <w:lang w:val="en-US"/>
              </w:rPr>
              <w:t>Aceh Barat daya</w:t>
            </w:r>
          </w:p>
          <w:p w:rsidR="001E74C4" w:rsidRPr="001E74C4" w:rsidRDefault="001E74C4" w:rsidP="00DC2D2E">
            <w:pPr>
              <w:jc w:val="both"/>
              <w:rPr>
                <w:rFonts w:ascii="Times New Roman" w:hAnsi="Times New Roman" w:cs="Times New Roman"/>
                <w:sz w:val="24"/>
                <w:szCs w:val="24"/>
                <w:lang w:val="en-US"/>
              </w:rPr>
            </w:pPr>
            <w:r w:rsidRPr="001E74C4">
              <w:rPr>
                <w:rFonts w:ascii="Times New Roman" w:hAnsi="Times New Roman" w:cs="Times New Roman"/>
                <w:sz w:val="24"/>
                <w:szCs w:val="24"/>
                <w:lang w:val="en-US"/>
              </w:rPr>
              <w:t>Aceh Besar</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 xml:space="preserve">Aceh </w:t>
            </w:r>
            <w:r>
              <w:rPr>
                <w:rFonts w:ascii="Times New Roman" w:hAnsi="Times New Roman" w:cs="Times New Roman"/>
                <w:color w:val="000000"/>
                <w:sz w:val="24"/>
                <w:szCs w:val="24"/>
                <w:shd w:val="clear" w:color="auto" w:fill="FFFFFF"/>
                <w:lang w:val="en-US"/>
              </w:rPr>
              <w:t>J</w:t>
            </w:r>
            <w:r w:rsidR="001E74C4" w:rsidRPr="001E74C4">
              <w:rPr>
                <w:rFonts w:ascii="Times New Roman" w:hAnsi="Times New Roman" w:cs="Times New Roman"/>
                <w:color w:val="000000"/>
                <w:sz w:val="24"/>
                <w:szCs w:val="24"/>
                <w:shd w:val="clear" w:color="auto" w:fill="FFFFFF"/>
              </w:rPr>
              <w:t>aya</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w:t>
            </w:r>
            <w:r>
              <w:rPr>
                <w:rFonts w:ascii="Times New Roman" w:hAnsi="Times New Roman" w:cs="Times New Roman"/>
                <w:color w:val="000000"/>
                <w:sz w:val="24"/>
                <w:szCs w:val="24"/>
                <w:shd w:val="clear" w:color="auto" w:fill="FFFFFF"/>
              </w:rPr>
              <w:t xml:space="preserve">ceh </w:t>
            </w:r>
            <w:r>
              <w:rPr>
                <w:rFonts w:ascii="Times New Roman" w:hAnsi="Times New Roman" w:cs="Times New Roman"/>
                <w:color w:val="000000"/>
                <w:sz w:val="24"/>
                <w:szCs w:val="24"/>
                <w:shd w:val="clear" w:color="auto" w:fill="FFFFFF"/>
                <w:lang w:val="en-US"/>
              </w:rPr>
              <w:t>S</w:t>
            </w:r>
            <w:r w:rsidR="001E74C4" w:rsidRPr="001E74C4">
              <w:rPr>
                <w:rFonts w:ascii="Times New Roman" w:hAnsi="Times New Roman" w:cs="Times New Roman"/>
                <w:color w:val="000000"/>
                <w:sz w:val="24"/>
                <w:szCs w:val="24"/>
                <w:shd w:val="clear" w:color="auto" w:fill="FFFFFF"/>
              </w:rPr>
              <w:t>elatan</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 xml:space="preserve">Aceh </w:t>
            </w:r>
            <w:r>
              <w:rPr>
                <w:rFonts w:ascii="Times New Roman" w:hAnsi="Times New Roman" w:cs="Times New Roman"/>
                <w:color w:val="000000"/>
                <w:sz w:val="24"/>
                <w:szCs w:val="24"/>
                <w:shd w:val="clear" w:color="auto" w:fill="FFFFFF"/>
                <w:lang w:val="en-US"/>
              </w:rPr>
              <w:t>T</w:t>
            </w:r>
            <w:r w:rsidR="001E74C4" w:rsidRPr="001E74C4">
              <w:rPr>
                <w:rFonts w:ascii="Times New Roman" w:hAnsi="Times New Roman" w:cs="Times New Roman"/>
                <w:color w:val="000000"/>
                <w:sz w:val="24"/>
                <w:szCs w:val="24"/>
                <w:shd w:val="clear" w:color="auto" w:fill="FFFFFF"/>
              </w:rPr>
              <w:t>amiang</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rPr>
              <w:t xml:space="preserve">Aceh </w:t>
            </w:r>
            <w:r>
              <w:rPr>
                <w:rFonts w:ascii="Times New Roman" w:hAnsi="Times New Roman" w:cs="Times New Roman"/>
                <w:color w:val="000000"/>
                <w:sz w:val="24"/>
                <w:szCs w:val="24"/>
                <w:shd w:val="clear" w:color="auto" w:fill="FFFFFF"/>
                <w:lang w:val="en-US"/>
              </w:rPr>
              <w:t>T</w:t>
            </w:r>
            <w:r w:rsidR="001E74C4" w:rsidRPr="001E74C4">
              <w:rPr>
                <w:rFonts w:ascii="Times New Roman" w:hAnsi="Times New Roman" w:cs="Times New Roman"/>
                <w:color w:val="000000"/>
                <w:sz w:val="24"/>
                <w:szCs w:val="24"/>
                <w:shd w:val="clear" w:color="auto" w:fill="FFFFFF"/>
              </w:rPr>
              <w:t>engah</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w:t>
            </w:r>
            <w:r>
              <w:rPr>
                <w:rFonts w:ascii="Times New Roman" w:hAnsi="Times New Roman" w:cs="Times New Roman"/>
                <w:color w:val="000000"/>
                <w:sz w:val="24"/>
                <w:szCs w:val="24"/>
                <w:shd w:val="clear" w:color="auto" w:fill="FFFFFF"/>
              </w:rPr>
              <w:t xml:space="preserve">ceh </w:t>
            </w:r>
            <w:r>
              <w:rPr>
                <w:rFonts w:ascii="Times New Roman" w:hAnsi="Times New Roman" w:cs="Times New Roman"/>
                <w:color w:val="000000"/>
                <w:sz w:val="24"/>
                <w:szCs w:val="24"/>
                <w:shd w:val="clear" w:color="auto" w:fill="FFFFFF"/>
                <w:lang w:val="en-US"/>
              </w:rPr>
              <w:t>S</w:t>
            </w:r>
            <w:r w:rsidR="001E74C4" w:rsidRPr="001E74C4">
              <w:rPr>
                <w:rFonts w:ascii="Times New Roman" w:hAnsi="Times New Roman" w:cs="Times New Roman"/>
                <w:color w:val="000000"/>
                <w:sz w:val="24"/>
                <w:szCs w:val="24"/>
                <w:shd w:val="clear" w:color="auto" w:fill="FFFFFF"/>
              </w:rPr>
              <w:t>ingkil</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w:t>
            </w:r>
            <w:r>
              <w:rPr>
                <w:rFonts w:ascii="Times New Roman" w:hAnsi="Times New Roman" w:cs="Times New Roman"/>
                <w:color w:val="000000"/>
                <w:sz w:val="24"/>
                <w:szCs w:val="24"/>
                <w:shd w:val="clear" w:color="auto" w:fill="FFFFFF"/>
              </w:rPr>
              <w:t xml:space="preserve">ceh </w:t>
            </w:r>
            <w:r>
              <w:rPr>
                <w:rFonts w:ascii="Times New Roman" w:hAnsi="Times New Roman" w:cs="Times New Roman"/>
                <w:color w:val="000000"/>
                <w:sz w:val="24"/>
                <w:szCs w:val="24"/>
                <w:shd w:val="clear" w:color="auto" w:fill="FFFFFF"/>
                <w:lang w:val="en-US"/>
              </w:rPr>
              <w:t>T</w:t>
            </w:r>
            <w:r w:rsidR="001E74C4" w:rsidRPr="001E74C4">
              <w:rPr>
                <w:rFonts w:ascii="Times New Roman" w:hAnsi="Times New Roman" w:cs="Times New Roman"/>
                <w:color w:val="000000"/>
                <w:sz w:val="24"/>
                <w:szCs w:val="24"/>
                <w:shd w:val="clear" w:color="auto" w:fill="FFFFFF"/>
              </w:rPr>
              <w:t>enggara</w:t>
            </w:r>
          </w:p>
          <w:p w:rsidR="00FD6BDB"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w:t>
            </w:r>
            <w:r>
              <w:rPr>
                <w:rFonts w:ascii="Times New Roman" w:hAnsi="Times New Roman" w:cs="Times New Roman"/>
                <w:color w:val="000000"/>
                <w:sz w:val="24"/>
                <w:szCs w:val="24"/>
                <w:shd w:val="clear" w:color="auto" w:fill="FFFFFF"/>
              </w:rPr>
              <w:t xml:space="preserve">ceh </w:t>
            </w:r>
            <w:r>
              <w:rPr>
                <w:rFonts w:ascii="Times New Roman" w:hAnsi="Times New Roman" w:cs="Times New Roman"/>
                <w:color w:val="000000"/>
                <w:sz w:val="24"/>
                <w:szCs w:val="24"/>
                <w:shd w:val="clear" w:color="auto" w:fill="FFFFFF"/>
                <w:lang w:val="en-US"/>
              </w:rPr>
              <w:t>T</w:t>
            </w:r>
            <w:r w:rsidR="001E74C4" w:rsidRPr="001E74C4">
              <w:rPr>
                <w:rFonts w:ascii="Times New Roman" w:hAnsi="Times New Roman" w:cs="Times New Roman"/>
                <w:color w:val="000000"/>
                <w:sz w:val="24"/>
                <w:szCs w:val="24"/>
                <w:shd w:val="clear" w:color="auto" w:fill="FFFFFF"/>
              </w:rPr>
              <w:t>imur</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w:t>
            </w:r>
            <w:r>
              <w:rPr>
                <w:rFonts w:ascii="Times New Roman" w:hAnsi="Times New Roman" w:cs="Times New Roman"/>
                <w:color w:val="000000"/>
                <w:sz w:val="24"/>
                <w:szCs w:val="24"/>
                <w:shd w:val="clear" w:color="auto" w:fill="FFFFFF"/>
              </w:rPr>
              <w:t xml:space="preserve">ceh </w:t>
            </w:r>
            <w:r>
              <w:rPr>
                <w:rFonts w:ascii="Times New Roman" w:hAnsi="Times New Roman" w:cs="Times New Roman"/>
                <w:color w:val="000000"/>
                <w:sz w:val="24"/>
                <w:szCs w:val="24"/>
                <w:shd w:val="clear" w:color="auto" w:fill="FFFFFF"/>
                <w:lang w:val="en-US"/>
              </w:rPr>
              <w:t>U</w:t>
            </w:r>
            <w:r w:rsidR="001E74C4" w:rsidRPr="001E74C4">
              <w:rPr>
                <w:rFonts w:ascii="Times New Roman" w:hAnsi="Times New Roman" w:cs="Times New Roman"/>
                <w:color w:val="000000"/>
                <w:sz w:val="24"/>
                <w:szCs w:val="24"/>
                <w:shd w:val="clear" w:color="auto" w:fill="FFFFFF"/>
              </w:rPr>
              <w:t>tara</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B</w:t>
            </w:r>
            <w:r>
              <w:rPr>
                <w:rFonts w:ascii="Times New Roman" w:hAnsi="Times New Roman" w:cs="Times New Roman"/>
                <w:color w:val="000000"/>
                <w:sz w:val="24"/>
                <w:szCs w:val="24"/>
                <w:shd w:val="clear" w:color="auto" w:fill="FFFFFF"/>
              </w:rPr>
              <w:t xml:space="preserve">ener </w:t>
            </w:r>
            <w:r>
              <w:rPr>
                <w:rFonts w:ascii="Times New Roman" w:hAnsi="Times New Roman" w:cs="Times New Roman"/>
                <w:color w:val="000000"/>
                <w:sz w:val="24"/>
                <w:szCs w:val="24"/>
                <w:shd w:val="clear" w:color="auto" w:fill="FFFFFF"/>
                <w:lang w:val="en-US"/>
              </w:rPr>
              <w:t>M</w:t>
            </w:r>
            <w:r w:rsidR="001E74C4" w:rsidRPr="001E74C4">
              <w:rPr>
                <w:rFonts w:ascii="Times New Roman" w:hAnsi="Times New Roman" w:cs="Times New Roman"/>
                <w:color w:val="000000"/>
                <w:sz w:val="24"/>
                <w:szCs w:val="24"/>
                <w:shd w:val="clear" w:color="auto" w:fill="FFFFFF"/>
              </w:rPr>
              <w:t>eriah</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B</w:t>
            </w:r>
            <w:r w:rsidR="001E74C4" w:rsidRPr="001E74C4">
              <w:rPr>
                <w:rFonts w:ascii="Times New Roman" w:hAnsi="Times New Roman" w:cs="Times New Roman"/>
                <w:color w:val="000000"/>
                <w:sz w:val="24"/>
                <w:szCs w:val="24"/>
                <w:shd w:val="clear" w:color="auto" w:fill="FFFFFF"/>
              </w:rPr>
              <w:t>ireun</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N</w:t>
            </w:r>
            <w:r>
              <w:rPr>
                <w:rFonts w:ascii="Times New Roman" w:hAnsi="Times New Roman" w:cs="Times New Roman"/>
                <w:color w:val="000000"/>
                <w:sz w:val="24"/>
                <w:szCs w:val="24"/>
                <w:shd w:val="clear" w:color="auto" w:fill="FFFFFF"/>
              </w:rPr>
              <w:t xml:space="preserve">agan </w:t>
            </w:r>
            <w:r>
              <w:rPr>
                <w:rFonts w:ascii="Times New Roman" w:hAnsi="Times New Roman" w:cs="Times New Roman"/>
                <w:color w:val="000000"/>
                <w:sz w:val="24"/>
                <w:szCs w:val="24"/>
                <w:shd w:val="clear" w:color="auto" w:fill="FFFFFF"/>
                <w:lang w:val="en-US"/>
              </w:rPr>
              <w:t>R</w:t>
            </w:r>
            <w:r w:rsidR="001E74C4" w:rsidRPr="001E74C4">
              <w:rPr>
                <w:rFonts w:ascii="Times New Roman" w:hAnsi="Times New Roman" w:cs="Times New Roman"/>
                <w:color w:val="000000"/>
                <w:sz w:val="24"/>
                <w:szCs w:val="24"/>
                <w:shd w:val="clear" w:color="auto" w:fill="FFFFFF"/>
              </w:rPr>
              <w:t>aya</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P</w:t>
            </w:r>
            <w:r w:rsidR="001E74C4" w:rsidRPr="001E74C4">
              <w:rPr>
                <w:rFonts w:ascii="Times New Roman" w:hAnsi="Times New Roman" w:cs="Times New Roman"/>
                <w:color w:val="000000"/>
                <w:sz w:val="24"/>
                <w:szCs w:val="24"/>
                <w:shd w:val="clear" w:color="auto" w:fill="FFFFFF"/>
              </w:rPr>
              <w:t>idie</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P</w:t>
            </w:r>
            <w:r>
              <w:rPr>
                <w:rFonts w:ascii="Times New Roman" w:hAnsi="Times New Roman" w:cs="Times New Roman"/>
                <w:color w:val="000000"/>
                <w:sz w:val="24"/>
                <w:szCs w:val="24"/>
                <w:shd w:val="clear" w:color="auto" w:fill="FFFFFF"/>
              </w:rPr>
              <w:t xml:space="preserve">idie </w:t>
            </w:r>
            <w:r>
              <w:rPr>
                <w:rFonts w:ascii="Times New Roman" w:hAnsi="Times New Roman" w:cs="Times New Roman"/>
                <w:color w:val="000000"/>
                <w:sz w:val="24"/>
                <w:szCs w:val="24"/>
                <w:shd w:val="clear" w:color="auto" w:fill="FFFFFF"/>
                <w:lang w:val="en-US"/>
              </w:rPr>
              <w:t>J</w:t>
            </w:r>
            <w:r w:rsidR="001E74C4" w:rsidRPr="001E74C4">
              <w:rPr>
                <w:rFonts w:ascii="Times New Roman" w:hAnsi="Times New Roman" w:cs="Times New Roman"/>
                <w:color w:val="000000"/>
                <w:sz w:val="24"/>
                <w:szCs w:val="24"/>
                <w:shd w:val="clear" w:color="auto" w:fill="FFFFFF"/>
              </w:rPr>
              <w:t>aya</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B</w:t>
            </w:r>
            <w:r>
              <w:rPr>
                <w:rFonts w:ascii="Times New Roman" w:hAnsi="Times New Roman" w:cs="Times New Roman"/>
                <w:color w:val="000000"/>
                <w:sz w:val="24"/>
                <w:szCs w:val="24"/>
                <w:shd w:val="clear" w:color="auto" w:fill="FFFFFF"/>
              </w:rPr>
              <w:t xml:space="preserve">anda </w:t>
            </w:r>
            <w:r>
              <w:rPr>
                <w:rFonts w:ascii="Times New Roman" w:hAnsi="Times New Roman" w:cs="Times New Roman"/>
                <w:color w:val="000000"/>
                <w:sz w:val="24"/>
                <w:szCs w:val="24"/>
                <w:shd w:val="clear" w:color="auto" w:fill="FFFFFF"/>
                <w:lang w:val="en-US"/>
              </w:rPr>
              <w:t>A</w:t>
            </w:r>
            <w:r w:rsidR="001E74C4" w:rsidRPr="001E74C4">
              <w:rPr>
                <w:rFonts w:ascii="Times New Roman" w:hAnsi="Times New Roman" w:cs="Times New Roman"/>
                <w:color w:val="000000"/>
                <w:sz w:val="24"/>
                <w:szCs w:val="24"/>
                <w:shd w:val="clear" w:color="auto" w:fill="FFFFFF"/>
              </w:rPr>
              <w:t>ceh</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L</w:t>
            </w:r>
            <w:r w:rsidR="001E74C4" w:rsidRPr="001E74C4">
              <w:rPr>
                <w:rFonts w:ascii="Times New Roman" w:hAnsi="Times New Roman" w:cs="Times New Roman"/>
                <w:color w:val="000000"/>
                <w:sz w:val="24"/>
                <w:szCs w:val="24"/>
                <w:shd w:val="clear" w:color="auto" w:fill="FFFFFF"/>
              </w:rPr>
              <w:t>hokseumawe</w:t>
            </w:r>
          </w:p>
          <w:p w:rsidR="001E74C4" w:rsidRPr="001E74C4" w:rsidRDefault="00FD6BDB"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1E74C4" w:rsidRPr="001E74C4">
              <w:rPr>
                <w:rFonts w:ascii="Times New Roman" w:hAnsi="Times New Roman" w:cs="Times New Roman"/>
                <w:sz w:val="24"/>
                <w:szCs w:val="24"/>
              </w:rPr>
              <w:t>abang</w:t>
            </w:r>
          </w:p>
          <w:p w:rsidR="001E74C4" w:rsidRPr="001E74C4" w:rsidRDefault="00FD6BDB" w:rsidP="00DC2D2E">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S</w:t>
            </w:r>
            <w:r w:rsidR="001E74C4" w:rsidRPr="001E74C4">
              <w:rPr>
                <w:rFonts w:ascii="Times New Roman" w:hAnsi="Times New Roman" w:cs="Times New Roman"/>
                <w:color w:val="000000"/>
                <w:sz w:val="24"/>
                <w:szCs w:val="24"/>
                <w:shd w:val="clear" w:color="auto" w:fill="FFFFFF"/>
              </w:rPr>
              <w:t>ubulussalam</w:t>
            </w:r>
          </w:p>
          <w:p w:rsidR="001E74C4" w:rsidRPr="001E74C4" w:rsidRDefault="00FD6BDB" w:rsidP="00DC2D2E">
            <w:pPr>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S</w:t>
            </w:r>
            <w:r w:rsidR="001E74C4" w:rsidRPr="001E74C4">
              <w:rPr>
                <w:rFonts w:ascii="Times New Roman" w:hAnsi="Times New Roman" w:cs="Times New Roman"/>
                <w:color w:val="000000"/>
                <w:sz w:val="24"/>
                <w:szCs w:val="24"/>
                <w:shd w:val="clear" w:color="auto" w:fill="FFFFFF"/>
              </w:rPr>
              <w:t>imeulue</w:t>
            </w:r>
          </w:p>
        </w:tc>
        <w:tc>
          <w:tcPr>
            <w:tcW w:w="3081" w:type="dxa"/>
          </w:tcPr>
          <w:p w:rsidR="001E74C4" w:rsidRDefault="001E74C4" w:rsidP="00DC2D2E">
            <w:pPr>
              <w:jc w:val="both"/>
              <w:rPr>
                <w:rFonts w:ascii="Times New Roman" w:hAnsi="Times New Roman" w:cs="Times New Roman"/>
                <w:sz w:val="24"/>
                <w:szCs w:val="24"/>
                <w:lang w:val="en-US"/>
              </w:rPr>
            </w:pPr>
            <w:r w:rsidRPr="001E74C4">
              <w:rPr>
                <w:rFonts w:ascii="Times New Roman" w:hAnsi="Times New Roman" w:cs="Times New Roman"/>
                <w:sz w:val="24"/>
                <w:szCs w:val="24"/>
                <w:lang w:val="en-US"/>
              </w:rPr>
              <w:t>72</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p w:rsidR="00DB246F" w:rsidRPr="001E74C4"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rsidR="001E74C4" w:rsidRDefault="001E74C4" w:rsidP="00DC2D2E">
            <w:pPr>
              <w:jc w:val="both"/>
              <w:rPr>
                <w:rFonts w:ascii="Times New Roman" w:hAnsi="Times New Roman" w:cs="Times New Roman"/>
                <w:sz w:val="24"/>
                <w:szCs w:val="24"/>
                <w:lang w:val="en-US"/>
              </w:rPr>
            </w:pPr>
            <w:r w:rsidRPr="001E74C4">
              <w:rPr>
                <w:rFonts w:ascii="Times New Roman" w:hAnsi="Times New Roman" w:cs="Times New Roman"/>
                <w:sz w:val="24"/>
                <w:szCs w:val="24"/>
                <w:lang w:val="en-US"/>
              </w:rPr>
              <w:t>38,3</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p w:rsidR="001E74C4" w:rsidRDefault="001E74C4"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13,3</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8,5</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p w:rsidR="00DB246F"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0,5</w:t>
            </w:r>
          </w:p>
          <w:p w:rsidR="00DB246F" w:rsidRPr="001E74C4" w:rsidRDefault="00DB246F" w:rsidP="00DC2D2E">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r>
    </w:tbl>
    <w:p w:rsidR="004210F0" w:rsidRDefault="004210F0" w:rsidP="00DC2D2E">
      <w:pPr>
        <w:spacing w:line="240" w:lineRule="auto"/>
        <w:jc w:val="both"/>
        <w:rPr>
          <w:rFonts w:ascii="Times New Roman" w:hAnsi="Times New Roman" w:cs="Times New Roman"/>
          <w:b/>
          <w:sz w:val="24"/>
          <w:szCs w:val="24"/>
          <w:lang w:val="en-US"/>
        </w:rPr>
      </w:pPr>
    </w:p>
    <w:p w:rsidR="002B499B" w:rsidRPr="00662EFD" w:rsidRDefault="00D226BE" w:rsidP="00DC2D2E">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7</w:t>
      </w:r>
      <w:r w:rsidR="000A4A9D">
        <w:rPr>
          <w:rFonts w:ascii="Times New Roman" w:hAnsi="Times New Roman" w:cs="Times New Roman"/>
          <w:sz w:val="24"/>
          <w:szCs w:val="24"/>
          <w:lang w:val="en-US"/>
        </w:rPr>
        <w:t xml:space="preserve"> dapat disimpulkan bahwa </w:t>
      </w:r>
      <w:r w:rsidR="006D2EBE">
        <w:rPr>
          <w:rFonts w:ascii="Times New Roman" w:hAnsi="Times New Roman" w:cs="Times New Roman"/>
          <w:sz w:val="24"/>
          <w:szCs w:val="24"/>
          <w:lang w:val="en-US"/>
        </w:rPr>
        <w:t>Persentase responen</w:t>
      </w:r>
      <w:r w:rsidR="000A4A9D">
        <w:rPr>
          <w:rFonts w:ascii="Times New Roman" w:hAnsi="Times New Roman" w:cs="Times New Roman"/>
          <w:sz w:val="24"/>
          <w:szCs w:val="24"/>
          <w:lang w:val="en-US"/>
        </w:rPr>
        <w:t>den</w:t>
      </w:r>
      <w:r w:rsidR="006D2EBE">
        <w:rPr>
          <w:rFonts w:ascii="Times New Roman" w:hAnsi="Times New Roman" w:cs="Times New Roman"/>
          <w:sz w:val="24"/>
          <w:szCs w:val="24"/>
          <w:lang w:val="en-US"/>
        </w:rPr>
        <w:t xml:space="preserve"> terbesar</w:t>
      </w:r>
      <w:r w:rsidR="000A4A9D">
        <w:rPr>
          <w:rFonts w:ascii="Times New Roman" w:hAnsi="Times New Roman" w:cs="Times New Roman"/>
          <w:sz w:val="24"/>
          <w:szCs w:val="24"/>
          <w:lang w:val="en-US"/>
        </w:rPr>
        <w:t xml:space="preserve"> adalah</w:t>
      </w:r>
      <w:r w:rsidR="006D2EBE">
        <w:rPr>
          <w:rFonts w:ascii="Times New Roman" w:hAnsi="Times New Roman" w:cs="Times New Roman"/>
          <w:sz w:val="24"/>
          <w:szCs w:val="24"/>
          <w:vertAlign w:val="superscript"/>
          <w:lang w:val="en-US"/>
        </w:rPr>
        <w:t xml:space="preserve"> </w:t>
      </w:r>
      <w:r w:rsidR="006D2EBE">
        <w:rPr>
          <w:rFonts w:ascii="Times New Roman" w:hAnsi="Times New Roman" w:cs="Times New Roman"/>
          <w:sz w:val="24"/>
          <w:szCs w:val="24"/>
          <w:lang w:val="en-US"/>
        </w:rPr>
        <w:t>kabupeten Aceh Barat sebebesar</w:t>
      </w:r>
      <w:r w:rsidR="000A4A9D">
        <w:rPr>
          <w:rFonts w:ascii="Times New Roman" w:hAnsi="Times New Roman" w:cs="Times New Roman"/>
          <w:sz w:val="24"/>
          <w:szCs w:val="24"/>
          <w:lang w:val="en-US"/>
        </w:rPr>
        <w:t xml:space="preserve"> 38,3%, Aceh Selatan sebesar</w:t>
      </w:r>
      <w:r w:rsidR="00FD6BDB">
        <w:rPr>
          <w:rFonts w:ascii="Times New Roman" w:hAnsi="Times New Roman" w:cs="Times New Roman"/>
          <w:sz w:val="24"/>
          <w:szCs w:val="24"/>
          <w:lang w:val="en-US"/>
        </w:rPr>
        <w:t xml:space="preserve"> 13,3% dan Ngan Raya sebesar 8,5% </w:t>
      </w:r>
      <w:r w:rsidR="006D2EBE">
        <w:rPr>
          <w:rFonts w:ascii="Times New Roman" w:hAnsi="Times New Roman" w:cs="Times New Roman"/>
          <w:sz w:val="24"/>
          <w:szCs w:val="24"/>
          <w:lang w:val="en-US"/>
        </w:rPr>
        <w:t>sedangkan</w:t>
      </w:r>
      <w:r w:rsidR="00FD6BDB">
        <w:rPr>
          <w:rFonts w:ascii="Times New Roman" w:hAnsi="Times New Roman" w:cs="Times New Roman"/>
          <w:sz w:val="24"/>
          <w:szCs w:val="24"/>
          <w:lang w:val="en-US"/>
        </w:rPr>
        <w:t xml:space="preserve"> kabupaten/kota domisili lainnya berada pada presentase dibawah 4,8%.</w:t>
      </w:r>
    </w:p>
    <w:p w:rsidR="005B51E8" w:rsidRPr="005B51E8" w:rsidRDefault="005B51E8" w:rsidP="00DC2D2E">
      <w:pPr>
        <w:spacing w:after="0" w:line="240" w:lineRule="auto"/>
        <w:jc w:val="center"/>
        <w:rPr>
          <w:rFonts w:ascii="Times New Roman" w:hAnsi="Times New Roman" w:cs="Times New Roman"/>
          <w:b/>
          <w:sz w:val="24"/>
          <w:szCs w:val="24"/>
          <w:lang w:val="en-US"/>
        </w:rPr>
      </w:pPr>
      <w:r w:rsidRPr="001150C8">
        <w:rPr>
          <w:rFonts w:ascii="Times New Roman" w:hAnsi="Times New Roman" w:cs="Times New Roman"/>
          <w:b/>
          <w:sz w:val="24"/>
          <w:szCs w:val="24"/>
        </w:rPr>
        <w:lastRenderedPageBreak/>
        <w:t>Tabel</w:t>
      </w:r>
      <w:r w:rsidR="00D226BE">
        <w:rPr>
          <w:rFonts w:ascii="Times New Roman" w:hAnsi="Times New Roman" w:cs="Times New Roman"/>
          <w:b/>
          <w:sz w:val="24"/>
          <w:szCs w:val="24"/>
          <w:lang w:val="en-US"/>
        </w:rPr>
        <w:t xml:space="preserve"> 8</w:t>
      </w:r>
      <w:r>
        <w:rPr>
          <w:rFonts w:ascii="Times New Roman" w:hAnsi="Times New Roman" w:cs="Times New Roman"/>
          <w:b/>
          <w:sz w:val="24"/>
          <w:szCs w:val="24"/>
          <w:lang w:val="en-US"/>
        </w:rPr>
        <w:t xml:space="preserve">: </w:t>
      </w:r>
      <w:r w:rsidRPr="001150C8">
        <w:rPr>
          <w:rFonts w:ascii="Times New Roman" w:hAnsi="Times New Roman" w:cs="Times New Roman"/>
          <w:b/>
          <w:sz w:val="24"/>
          <w:szCs w:val="24"/>
        </w:rPr>
        <w:t xml:space="preserve"> Skor kepuasan nasabah</w:t>
      </w:r>
      <w:r>
        <w:rPr>
          <w:rFonts w:ascii="Times New Roman" w:hAnsi="Times New Roman" w:cs="Times New Roman"/>
          <w:b/>
          <w:sz w:val="24"/>
          <w:szCs w:val="24"/>
        </w:rPr>
        <w:t xml:space="preserve"> berdasarkan peringkat</w:t>
      </w:r>
    </w:p>
    <w:tbl>
      <w:tblPr>
        <w:tblStyle w:val="TableGrid"/>
        <w:tblW w:w="0" w:type="auto"/>
        <w:tblCellMar>
          <w:left w:w="115" w:type="dxa"/>
          <w:right w:w="115" w:type="dxa"/>
        </w:tblCellMar>
        <w:tblLook w:val="04A0" w:firstRow="1" w:lastRow="0" w:firstColumn="1" w:lastColumn="0" w:noHBand="0" w:noVBand="1"/>
      </w:tblPr>
      <w:tblGrid>
        <w:gridCol w:w="530"/>
        <w:gridCol w:w="4723"/>
        <w:gridCol w:w="1349"/>
        <w:gridCol w:w="1350"/>
        <w:gridCol w:w="1305"/>
      </w:tblGrid>
      <w:tr w:rsidR="005B51E8" w:rsidRPr="001150C8" w:rsidTr="00B36D91">
        <w:tc>
          <w:tcPr>
            <w:tcW w:w="530" w:type="dxa"/>
            <w:vMerge w:val="restart"/>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No</w:t>
            </w:r>
          </w:p>
        </w:tc>
        <w:tc>
          <w:tcPr>
            <w:tcW w:w="4723" w:type="dxa"/>
            <w:vMerge w:val="restart"/>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Pernyataan</w:t>
            </w:r>
          </w:p>
        </w:tc>
        <w:tc>
          <w:tcPr>
            <w:tcW w:w="2699" w:type="dxa"/>
            <w:gridSpan w:val="2"/>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Skor</w:t>
            </w:r>
          </w:p>
        </w:tc>
        <w:tc>
          <w:tcPr>
            <w:tcW w:w="1305" w:type="dxa"/>
            <w:vMerge w:val="restart"/>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Skor</w:t>
            </w:r>
          </w:p>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kepuasan</w:t>
            </w:r>
          </w:p>
        </w:tc>
      </w:tr>
      <w:tr w:rsidR="005B51E8" w:rsidRPr="001150C8" w:rsidTr="00B36D91">
        <w:tc>
          <w:tcPr>
            <w:tcW w:w="530" w:type="dxa"/>
            <w:vMerge/>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p>
        </w:tc>
        <w:tc>
          <w:tcPr>
            <w:tcW w:w="4723" w:type="dxa"/>
            <w:vMerge/>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p>
        </w:tc>
        <w:tc>
          <w:tcPr>
            <w:tcW w:w="1349" w:type="dxa"/>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Persepsi</w:t>
            </w:r>
          </w:p>
        </w:tc>
        <w:tc>
          <w:tcPr>
            <w:tcW w:w="1350" w:type="dxa"/>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r w:rsidRPr="001150C8">
              <w:rPr>
                <w:rFonts w:ascii="Times New Roman" w:hAnsi="Times New Roman" w:cs="Times New Roman"/>
                <w:sz w:val="24"/>
                <w:szCs w:val="24"/>
              </w:rPr>
              <w:t>Ekspektasi</w:t>
            </w:r>
          </w:p>
        </w:tc>
        <w:tc>
          <w:tcPr>
            <w:tcW w:w="1305" w:type="dxa"/>
            <w:vMerge/>
            <w:shd w:val="clear" w:color="auto" w:fill="auto"/>
            <w:vAlign w:val="center"/>
          </w:tcPr>
          <w:p w:rsidR="005B51E8" w:rsidRPr="001150C8" w:rsidRDefault="005B51E8" w:rsidP="00DC2D2E">
            <w:pPr>
              <w:pStyle w:val="NoSpacing"/>
              <w:jc w:val="center"/>
              <w:rPr>
                <w:rFonts w:ascii="Times New Roman" w:hAnsi="Times New Roman" w:cs="Times New Roman"/>
                <w:sz w:val="24"/>
                <w:szCs w:val="24"/>
              </w:rPr>
            </w:pP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tampilan menarik dan mudah dipahami</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6,01</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6,08</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0,07</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2.</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prosedur layanan yang mudah</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5,92</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6,06</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0,14</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3.</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Jika BSI mobile memiliki gangguan sistem, maka segera diumumkan kepada nasabahnya</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5,93</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5,79</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-0,14</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4.</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image dan kredibilitas yang baik</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5,97</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5,91</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-0,06</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5.</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bukti transaksi yang mudah didapatkan</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6,05</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6,05</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0,00</w:t>
            </w:r>
          </w:p>
        </w:tc>
      </w:tr>
      <w:tr w:rsidR="005B51E8" w:rsidRPr="001150C8" w:rsidTr="00B36D91">
        <w:trPr>
          <w:trHeight w:val="350"/>
        </w:trPr>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6.</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layanan mutasi yang mutakhir</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5,91</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5,82</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-0,09</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7.</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Nasabah dapat mengunakan BSI mobile dengan mudah</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6,10</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5,92</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-0,18</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8.</w:t>
            </w:r>
          </w:p>
        </w:tc>
        <w:tc>
          <w:tcPr>
            <w:tcW w:w="4723" w:type="dxa"/>
            <w:shd w:val="clear" w:color="auto" w:fill="auto"/>
          </w:tcPr>
          <w:p w:rsidR="005B51E8" w:rsidRPr="008360A3" w:rsidRDefault="005B51E8" w:rsidP="00DC2D2E">
            <w:pPr>
              <w:pStyle w:val="NoSpacing"/>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sz w:val="24"/>
                <w:szCs w:val="24"/>
              </w:rPr>
              <w:t>Layanan 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prosedur transaksi yang dapat  mengurangi kesalahan input informasi</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5,95</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5,93</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-0,02</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9.</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 xml:space="preserve">layanan transaksi di BSI mobile memberikan notifikasi status transaksi dengan cepat. </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6,07</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5,92</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-0,15</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10.</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 xml:space="preserve">BSI mobile memiliki layanan pengaktifan ulang aplikasi </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5,85</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5,87</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0,02</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11.</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informasi adanya tawaran produk yang dimiliki</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5,79</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5,81</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0,02</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12.</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verifikasi transaksi yang diberikan dengan  cara praktis</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5,97</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5,99</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0,02</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13.</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memberikan layanan melakukan verifikasi identitas pemilik rekening antar bank dengan mudah</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5,96</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5,96</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0,00</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14.</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pembayaran  yang lengkap (kartu kredit,listrik,BPJS,pajak,dll)</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5,99</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5,90</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-0,09</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15.</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pembelian yang lengkap (top up,voucher telepon,beli paket data, dll)</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6,03</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5,95</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-0,08</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16.</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fitur investasi di dalam aplikasi</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5,87</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5,77</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-0,10</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17.</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fitur layanan menarik uang tunai memalui ATM</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6,10</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6,07</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-0,03</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18.</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tingkat enskripsi data yang tinggi</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5,98</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5,92</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-0,06</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19.</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sistem yang dapat  bekerja dengan baik selama 24 jam</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6,02</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5,95</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-0,07</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20.</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 xml:space="preserve">BSI mobile  memiliki jaminan data transaksi selalu aman. </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5,99</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5,97</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-0,02</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21.</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 xml:space="preserve"> </w:t>
            </w:r>
            <w:r w:rsidRPr="001150C8">
              <w:rPr>
                <w:rFonts w:ascii="Times New Roman" w:eastAsia="Times New Roman" w:hAnsi="Times New Roman" w:cs="Times New Roman"/>
                <w:sz w:val="24"/>
                <w:szCs w:val="24"/>
              </w:rPr>
              <w:t>memiliki id login sebelum melakukan transaksi</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6,02</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5,98</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-0,04</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22.</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 xml:space="preserve">memiliki informasi  jika ada </w:t>
            </w:r>
            <w:r w:rsidRPr="001150C8">
              <w:rPr>
                <w:rFonts w:ascii="Times New Roman" w:eastAsia="Times New Roman" w:hAnsi="Times New Roman" w:cs="Times New Roman"/>
                <w:sz w:val="24"/>
                <w:szCs w:val="24"/>
              </w:rPr>
              <w:lastRenderedPageBreak/>
              <w:t>gangguan penyusup dari pihak lain</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lastRenderedPageBreak/>
              <w:t>6,04</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5,88</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-0,16</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lastRenderedPageBreak/>
              <w:t>23.</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 memiliki fitur layanan chat atau pesan</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6,04</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5,99</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-0,05</w:t>
            </w:r>
          </w:p>
        </w:tc>
      </w:tr>
      <w:tr w:rsidR="005B51E8" w:rsidRPr="001150C8" w:rsidTr="00B36D91">
        <w:tc>
          <w:tcPr>
            <w:tcW w:w="530" w:type="dxa"/>
            <w:shd w:val="clear" w:color="auto" w:fill="auto"/>
            <w:vAlign w:val="center"/>
          </w:tcPr>
          <w:p w:rsidR="005B51E8" w:rsidRPr="001150C8" w:rsidRDefault="005B51E8" w:rsidP="00DC2D2E">
            <w:pPr>
              <w:pStyle w:val="NoSpacing"/>
              <w:jc w:val="both"/>
              <w:rPr>
                <w:rFonts w:ascii="Times New Roman" w:hAnsi="Times New Roman" w:cs="Times New Roman"/>
                <w:sz w:val="24"/>
                <w:szCs w:val="24"/>
              </w:rPr>
            </w:pPr>
            <w:r w:rsidRPr="001150C8">
              <w:rPr>
                <w:rFonts w:ascii="Times New Roman" w:hAnsi="Times New Roman" w:cs="Times New Roman"/>
                <w:sz w:val="24"/>
                <w:szCs w:val="24"/>
              </w:rPr>
              <w:t>24</w:t>
            </w:r>
          </w:p>
        </w:tc>
        <w:tc>
          <w:tcPr>
            <w:tcW w:w="4723" w:type="dxa"/>
            <w:shd w:val="clear" w:color="auto" w:fill="auto"/>
          </w:tcPr>
          <w:p w:rsidR="005B51E8" w:rsidRPr="001150C8" w:rsidRDefault="005B51E8" w:rsidP="00DC2D2E">
            <w:pPr>
              <w:pStyle w:val="NoSpacing"/>
              <w:jc w:val="both"/>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BSI mobile</w:t>
            </w:r>
            <w:r w:rsidRPr="001150C8">
              <w:rPr>
                <w:rFonts w:ascii="Times New Roman" w:eastAsia="Times New Roman" w:hAnsi="Times New Roman" w:cs="Times New Roman"/>
                <w:color w:val="FFFFFF" w:themeColor="background1"/>
                <w:sz w:val="24"/>
                <w:szCs w:val="24"/>
              </w:rPr>
              <w:t>”</w:t>
            </w:r>
            <w:r w:rsidRPr="001150C8">
              <w:rPr>
                <w:rFonts w:ascii="Times New Roman" w:eastAsia="Times New Roman" w:hAnsi="Times New Roman" w:cs="Times New Roman"/>
                <w:sz w:val="24"/>
                <w:szCs w:val="24"/>
              </w:rPr>
              <w:t>memiliki fitur layanan telepon untuk berbicara dengan costomer service</w:t>
            </w:r>
            <w:r w:rsidRPr="001150C8">
              <w:rPr>
                <w:rFonts w:ascii="Times New Roman" w:eastAsia="Times New Roman" w:hAnsi="Times New Roman" w:cs="Times New Roman"/>
                <w:color w:val="FFFFFF" w:themeColor="background1"/>
                <w:sz w:val="24"/>
                <w:szCs w:val="24"/>
              </w:rPr>
              <w:t>”</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5,93</w:t>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5,82</w:t>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t>-0,11</w:t>
            </w:r>
          </w:p>
        </w:tc>
      </w:tr>
      <w:tr w:rsidR="005B51E8" w:rsidRPr="001150C8" w:rsidTr="00B36D91">
        <w:trPr>
          <w:trHeight w:val="305"/>
        </w:trPr>
        <w:tc>
          <w:tcPr>
            <w:tcW w:w="5253" w:type="dxa"/>
            <w:gridSpan w:val="2"/>
            <w:shd w:val="clear" w:color="auto" w:fill="auto"/>
            <w:vAlign w:val="center"/>
          </w:tcPr>
          <w:p w:rsidR="005B51E8" w:rsidRPr="001150C8" w:rsidRDefault="005B51E8" w:rsidP="00DC2D2E">
            <w:pPr>
              <w:pStyle w:val="NoSpacing"/>
              <w:jc w:val="center"/>
              <w:rPr>
                <w:rFonts w:ascii="Times New Roman" w:eastAsia="Times New Roman" w:hAnsi="Times New Roman" w:cs="Times New Roman"/>
                <w:sz w:val="24"/>
                <w:szCs w:val="24"/>
              </w:rPr>
            </w:pPr>
            <w:r w:rsidRPr="001150C8">
              <w:rPr>
                <w:rFonts w:ascii="Times New Roman" w:eastAsia="Times New Roman" w:hAnsi="Times New Roman" w:cs="Times New Roman"/>
                <w:sz w:val="24"/>
                <w:szCs w:val="24"/>
              </w:rPr>
              <w:t>TOTAL</w:t>
            </w:r>
          </w:p>
        </w:tc>
        <w:tc>
          <w:tcPr>
            <w:tcW w:w="1349"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fldChar w:fldCharType="begin"/>
            </w:r>
            <w:r w:rsidRPr="001150C8">
              <w:rPr>
                <w:rFonts w:ascii="Times New Roman" w:hAnsi="Times New Roman" w:cs="Times New Roman"/>
                <w:color w:val="000000"/>
                <w:sz w:val="24"/>
                <w:szCs w:val="24"/>
              </w:rPr>
              <w:instrText xml:space="preserve"> =SUM(ABOVE) </w:instrText>
            </w:r>
            <w:r w:rsidRPr="001150C8">
              <w:rPr>
                <w:rFonts w:ascii="Times New Roman" w:hAnsi="Times New Roman" w:cs="Times New Roman"/>
                <w:color w:val="000000"/>
                <w:sz w:val="24"/>
                <w:szCs w:val="24"/>
              </w:rPr>
              <w:fldChar w:fldCharType="separate"/>
            </w:r>
            <w:r w:rsidRPr="001150C8">
              <w:rPr>
                <w:rFonts w:ascii="Times New Roman" w:hAnsi="Times New Roman" w:cs="Times New Roman"/>
                <w:noProof/>
                <w:color w:val="000000"/>
                <w:sz w:val="24"/>
                <w:szCs w:val="24"/>
              </w:rPr>
              <w:t>143,49</w:t>
            </w:r>
            <w:r w:rsidRPr="001150C8">
              <w:rPr>
                <w:rFonts w:ascii="Times New Roman" w:hAnsi="Times New Roman" w:cs="Times New Roman"/>
                <w:color w:val="000000"/>
                <w:sz w:val="24"/>
                <w:szCs w:val="24"/>
              </w:rPr>
              <w:fldChar w:fldCharType="end"/>
            </w:r>
          </w:p>
        </w:tc>
        <w:tc>
          <w:tcPr>
            <w:tcW w:w="1350"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r w:rsidRPr="001150C8">
              <w:rPr>
                <w:rFonts w:ascii="Times New Roman" w:hAnsi="Times New Roman" w:cs="Times New Roman"/>
                <w:color w:val="000000"/>
                <w:sz w:val="24"/>
                <w:szCs w:val="24"/>
              </w:rPr>
              <w:fldChar w:fldCharType="begin"/>
            </w:r>
            <w:r w:rsidRPr="001150C8">
              <w:rPr>
                <w:rFonts w:ascii="Times New Roman" w:hAnsi="Times New Roman" w:cs="Times New Roman"/>
                <w:color w:val="000000"/>
                <w:sz w:val="24"/>
                <w:szCs w:val="24"/>
              </w:rPr>
              <w:instrText xml:space="preserve"> =SUM(ABOVE) </w:instrText>
            </w:r>
            <w:r w:rsidRPr="001150C8">
              <w:rPr>
                <w:rFonts w:ascii="Times New Roman" w:hAnsi="Times New Roman" w:cs="Times New Roman"/>
                <w:color w:val="000000"/>
                <w:sz w:val="24"/>
                <w:szCs w:val="24"/>
              </w:rPr>
              <w:fldChar w:fldCharType="separate"/>
            </w:r>
            <w:r w:rsidRPr="001150C8">
              <w:rPr>
                <w:rFonts w:ascii="Times New Roman" w:hAnsi="Times New Roman" w:cs="Times New Roman"/>
                <w:noProof/>
                <w:color w:val="000000"/>
                <w:sz w:val="24"/>
                <w:szCs w:val="24"/>
              </w:rPr>
              <w:t>142,31</w:t>
            </w:r>
            <w:r w:rsidRPr="001150C8">
              <w:rPr>
                <w:rFonts w:ascii="Times New Roman" w:hAnsi="Times New Roman" w:cs="Times New Roman"/>
                <w:color w:val="000000"/>
                <w:sz w:val="24"/>
                <w:szCs w:val="24"/>
              </w:rPr>
              <w:fldChar w:fldCharType="end"/>
            </w:r>
          </w:p>
        </w:tc>
        <w:tc>
          <w:tcPr>
            <w:tcW w:w="1305" w:type="dxa"/>
            <w:shd w:val="clear" w:color="auto" w:fill="auto"/>
            <w:vAlign w:val="center"/>
          </w:tcPr>
          <w:p w:rsidR="005B51E8" w:rsidRPr="001150C8" w:rsidRDefault="005B51E8" w:rsidP="00DC2D2E">
            <w:pPr>
              <w:jc w:val="center"/>
              <w:rPr>
                <w:rFonts w:ascii="Times New Roman" w:hAnsi="Times New Roman" w:cs="Times New Roman"/>
                <w:color w:val="000000"/>
                <w:sz w:val="24"/>
                <w:szCs w:val="24"/>
              </w:rPr>
            </w:pPr>
          </w:p>
        </w:tc>
      </w:tr>
    </w:tbl>
    <w:p w:rsidR="000B391B" w:rsidRDefault="000B391B" w:rsidP="00DC2D2E">
      <w:pPr>
        <w:spacing w:after="0" w:line="240" w:lineRule="auto"/>
        <w:ind w:firstLine="720"/>
        <w:rPr>
          <w:rFonts w:ascii="Times New Roman" w:hAnsi="Times New Roman" w:cs="Times New Roman"/>
          <w:sz w:val="24"/>
          <w:szCs w:val="24"/>
          <w:lang w:val="en-US"/>
        </w:rPr>
      </w:pPr>
    </w:p>
    <w:p w:rsidR="005B51E8" w:rsidRPr="000B391B" w:rsidRDefault="000B391B" w:rsidP="00DC2D2E">
      <w:pPr>
        <w:spacing w:after="0" w:line="240" w:lineRule="auto"/>
        <w:ind w:firstLine="720"/>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Tabel diatas dapat kita lihat bahwa ada beberapa indikator pengukuran kepuasan yang sudah berada di atas ekspektasi para nasabah, indikator tersebut adalah indikator nomor 1, 2, 5, 10, 11, 12, 13.</w:t>
      </w:r>
      <w:proofErr w:type="gramEnd"/>
      <w:r>
        <w:rPr>
          <w:rFonts w:ascii="Times New Roman" w:hAnsi="Times New Roman" w:cs="Times New Roman"/>
          <w:sz w:val="24"/>
          <w:szCs w:val="24"/>
          <w:lang w:val="en-US"/>
        </w:rPr>
        <w:t xml:space="preserve"> Sedangkan beberapa indikator lainnya masih belum sesuai dengan harapan para nasabah indikator tersebut adalalah indikator nomor 3, 4, 6, 7, 8, 9, 14, 15, 16, </w:t>
      </w:r>
      <w:proofErr w:type="gramStart"/>
      <w:r>
        <w:rPr>
          <w:rFonts w:ascii="Times New Roman" w:hAnsi="Times New Roman" w:cs="Times New Roman"/>
          <w:sz w:val="24"/>
          <w:szCs w:val="24"/>
          <w:lang w:val="en-US"/>
        </w:rPr>
        <w:t>17 ,18</w:t>
      </w:r>
      <w:proofErr w:type="gramEnd"/>
      <w:r>
        <w:rPr>
          <w:rFonts w:ascii="Times New Roman" w:hAnsi="Times New Roman" w:cs="Times New Roman"/>
          <w:sz w:val="24"/>
          <w:szCs w:val="24"/>
          <w:lang w:val="en-US"/>
        </w:rPr>
        <w:t>, 19, 20, 21, 22, 23, 24.</w:t>
      </w:r>
    </w:p>
    <w:p w:rsidR="00DC0860" w:rsidRDefault="00DC0860" w:rsidP="00DC2D2E">
      <w:pPr>
        <w:spacing w:after="0" w:line="240" w:lineRule="auto"/>
        <w:jc w:val="center"/>
        <w:rPr>
          <w:rFonts w:ascii="Times New Roman" w:hAnsi="Times New Roman" w:cs="Times New Roman"/>
          <w:b/>
          <w:sz w:val="24"/>
          <w:szCs w:val="24"/>
          <w:lang w:val="en-US"/>
        </w:rPr>
      </w:pPr>
    </w:p>
    <w:p w:rsidR="00DC0860" w:rsidRDefault="00DC0860" w:rsidP="00DC2D2E">
      <w:pPr>
        <w:spacing w:after="0" w:line="240" w:lineRule="auto"/>
        <w:jc w:val="center"/>
        <w:rPr>
          <w:rFonts w:ascii="Times New Roman" w:hAnsi="Times New Roman" w:cs="Times New Roman"/>
          <w:b/>
          <w:sz w:val="24"/>
          <w:szCs w:val="24"/>
          <w:lang w:val="en-US"/>
        </w:rPr>
      </w:pPr>
    </w:p>
    <w:p w:rsidR="00060236" w:rsidRPr="00422183" w:rsidRDefault="00060236" w:rsidP="00DC2D2E">
      <w:pPr>
        <w:spacing w:after="0" w:line="240" w:lineRule="auto"/>
        <w:jc w:val="center"/>
        <w:rPr>
          <w:rFonts w:ascii="Times New Roman" w:hAnsi="Times New Roman" w:cs="Times New Roman"/>
          <w:b/>
          <w:bCs/>
          <w:color w:val="000000"/>
          <w:sz w:val="24"/>
          <w:szCs w:val="24"/>
          <w:shd w:val="clear" w:color="auto" w:fill="FFFFFF"/>
          <w:lang w:val="en-US"/>
        </w:rPr>
      </w:pPr>
      <w:r w:rsidRPr="00422183">
        <w:rPr>
          <w:rFonts w:ascii="Times New Roman" w:hAnsi="Times New Roman" w:cs="Times New Roman"/>
          <w:b/>
          <w:sz w:val="24"/>
          <w:szCs w:val="24"/>
        </w:rPr>
        <w:t xml:space="preserve">Gambar </w:t>
      </w:r>
      <w:r w:rsidR="00DC0860">
        <w:rPr>
          <w:rFonts w:ascii="Times New Roman" w:hAnsi="Times New Roman" w:cs="Times New Roman"/>
          <w:b/>
          <w:sz w:val="24"/>
          <w:szCs w:val="24"/>
          <w:lang w:val="en-US"/>
        </w:rPr>
        <w:t>1</w:t>
      </w:r>
      <w:r w:rsidR="00D226BE">
        <w:rPr>
          <w:rFonts w:ascii="Times New Roman" w:hAnsi="Times New Roman" w:cs="Times New Roman"/>
          <w:b/>
          <w:sz w:val="24"/>
          <w:szCs w:val="24"/>
          <w:lang w:val="en-US"/>
        </w:rPr>
        <w:t>.</w:t>
      </w:r>
      <w:r w:rsidR="00DC0860">
        <w:rPr>
          <w:rFonts w:ascii="Times New Roman" w:hAnsi="Times New Roman" w:cs="Times New Roman"/>
          <w:b/>
          <w:sz w:val="24"/>
          <w:szCs w:val="24"/>
          <w:lang w:val="en-US"/>
        </w:rPr>
        <w:t xml:space="preserve"> </w:t>
      </w:r>
      <w:r w:rsidRPr="00422183">
        <w:rPr>
          <w:rFonts w:ascii="Times New Roman" w:hAnsi="Times New Roman" w:cs="Times New Roman"/>
          <w:b/>
          <w:sz w:val="24"/>
          <w:szCs w:val="24"/>
        </w:rPr>
        <w:t>Diagram Kartesius Pengukuran Kepuasan nasabah</w:t>
      </w:r>
    </w:p>
    <w:p w:rsidR="009A426D" w:rsidRPr="00060236" w:rsidRDefault="00E57D2A" w:rsidP="00DC2D2E">
      <w:pPr>
        <w:spacing w:after="0" w:line="240" w:lineRule="auto"/>
        <w:ind w:firstLine="720"/>
        <w:rPr>
          <w:rFonts w:ascii="Times New Roman" w:hAnsi="Times New Roman" w:cs="Times New Roman"/>
          <w:sz w:val="24"/>
          <w:szCs w:val="24"/>
          <w:lang w:val="en-US"/>
        </w:rPr>
      </w:pPr>
      <w:r w:rsidRPr="001150C8">
        <w:rPr>
          <w:rFonts w:ascii="Times New Roman" w:hAnsi="Times New Roman" w:cs="Times New Roman"/>
          <w:noProof/>
          <w:sz w:val="24"/>
          <w:szCs w:val="24"/>
          <w:lang w:val="en-US"/>
        </w:rPr>
        <w:drawing>
          <wp:inline distT="0" distB="0" distL="0" distR="0" wp14:anchorId="43CCE8B0" wp14:editId="27079183">
            <wp:extent cx="4401301" cy="330672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979" cy="3313998"/>
                    </a:xfrm>
                    <a:prstGeom prst="rect">
                      <a:avLst/>
                    </a:prstGeom>
                    <a:noFill/>
                    <a:ln>
                      <a:noFill/>
                    </a:ln>
                  </pic:spPr>
                </pic:pic>
              </a:graphicData>
            </a:graphic>
          </wp:inline>
        </w:drawing>
      </w:r>
    </w:p>
    <w:p w:rsidR="00BA450B" w:rsidRPr="00FD6BDB" w:rsidRDefault="00422183" w:rsidP="00DC2D2E">
      <w:pPr>
        <w:spacing w:after="0" w:line="240" w:lineRule="auto"/>
        <w:ind w:firstLine="720"/>
        <w:jc w:val="both"/>
        <w:rPr>
          <w:rFonts w:ascii="Times New Roman" w:hAnsi="Times New Roman" w:cs="Times New Roman"/>
          <w:sz w:val="24"/>
          <w:szCs w:val="24"/>
          <w:lang w:val="en-US"/>
        </w:rPr>
      </w:pPr>
      <w:r w:rsidRPr="001150C8">
        <w:rPr>
          <w:rFonts w:ascii="Times New Roman" w:hAnsi="Times New Roman" w:cs="Times New Roman"/>
          <w:sz w:val="24"/>
          <w:szCs w:val="24"/>
        </w:rPr>
        <w:t xml:space="preserve">Pada </w:t>
      </w:r>
      <w:r w:rsidR="00BD048A">
        <w:rPr>
          <w:rFonts w:ascii="Times New Roman" w:hAnsi="Times New Roman" w:cs="Times New Roman"/>
          <w:sz w:val="24"/>
          <w:szCs w:val="24"/>
          <w:lang w:val="en-US"/>
        </w:rPr>
        <w:t xml:space="preserve">gambar </w:t>
      </w:r>
      <w:r w:rsidR="002D4AE9">
        <w:rPr>
          <w:rFonts w:ascii="Times New Roman" w:hAnsi="Times New Roman" w:cs="Times New Roman"/>
          <w:sz w:val="24"/>
          <w:szCs w:val="24"/>
          <w:lang w:val="en-US"/>
        </w:rPr>
        <w:t xml:space="preserve">1 </w:t>
      </w:r>
      <w:r w:rsidR="00BD048A">
        <w:rPr>
          <w:rFonts w:ascii="Times New Roman" w:hAnsi="Times New Roman" w:cs="Times New Roman"/>
          <w:sz w:val="24"/>
          <w:szCs w:val="24"/>
          <w:lang w:val="en-US"/>
        </w:rPr>
        <w:t>menjabarkan tentang tingkat</w:t>
      </w:r>
      <w:r w:rsidR="00BA450B">
        <w:rPr>
          <w:rFonts w:ascii="Times New Roman" w:hAnsi="Times New Roman" w:cs="Times New Roman"/>
          <w:sz w:val="24"/>
          <w:szCs w:val="24"/>
          <w:lang w:val="en-US"/>
        </w:rPr>
        <w:t xml:space="preserve"> kenyataan</w:t>
      </w:r>
      <w:r w:rsidRPr="001150C8">
        <w:rPr>
          <w:rFonts w:ascii="Times New Roman" w:hAnsi="Times New Roman" w:cs="Times New Roman"/>
          <w:sz w:val="24"/>
          <w:szCs w:val="24"/>
        </w:rPr>
        <w:t xml:space="preserve"> (x) dan </w:t>
      </w:r>
      <w:r w:rsidR="00BA450B">
        <w:rPr>
          <w:rFonts w:ascii="Times New Roman" w:hAnsi="Times New Roman" w:cs="Times New Roman"/>
          <w:sz w:val="24"/>
          <w:szCs w:val="24"/>
          <w:lang w:val="en-US"/>
        </w:rPr>
        <w:t>tingkat harapan</w:t>
      </w:r>
      <w:r w:rsidR="00FD6BDB">
        <w:rPr>
          <w:rFonts w:ascii="Times New Roman" w:hAnsi="Times New Roman" w:cs="Times New Roman"/>
          <w:sz w:val="24"/>
          <w:szCs w:val="24"/>
        </w:rPr>
        <w:t xml:space="preserve"> (y)</w:t>
      </w:r>
    </w:p>
    <w:p w:rsidR="00E5425C" w:rsidRPr="00FD6BDB" w:rsidRDefault="00FD6BDB" w:rsidP="00DC2D2E">
      <w:pPr>
        <w:spacing w:after="0" w:line="24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sz w:val="24"/>
          <w:szCs w:val="24"/>
          <w:lang w:val="en-US"/>
        </w:rPr>
        <w:t xml:space="preserve">Adapun penjelasan masing-masing kuadran adalah </w:t>
      </w:r>
      <w:r w:rsidR="00052FEF" w:rsidRPr="00052FEF">
        <w:rPr>
          <w:rFonts w:ascii="Times New Roman" w:hAnsi="Times New Roman" w:cs="Times New Roman"/>
          <w:color w:val="000000"/>
          <w:sz w:val="24"/>
          <w:szCs w:val="24"/>
          <w:shd w:val="clear" w:color="auto" w:fill="FFFFFF"/>
        </w:rPr>
        <w:t>sebagai berikut</w:t>
      </w:r>
      <w:r w:rsidR="002D4AE9">
        <w:rPr>
          <w:rFonts w:ascii="Times New Roman" w:hAnsi="Times New Roman" w:cs="Times New Roman"/>
          <w:color w:val="000000"/>
          <w:sz w:val="24"/>
          <w:szCs w:val="24"/>
          <w:shd w:val="clear" w:color="auto" w:fill="FFFFFF"/>
          <w:lang w:val="en-US"/>
        </w:rPr>
        <w:t>:</w:t>
      </w:r>
    </w:p>
    <w:p w:rsidR="00E57D2A" w:rsidRPr="001150C8" w:rsidRDefault="00E57D2A" w:rsidP="00DC2D2E">
      <w:pPr>
        <w:pStyle w:val="ListParagraph"/>
        <w:numPr>
          <w:ilvl w:val="0"/>
          <w:numId w:val="28"/>
        </w:numPr>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Kuadran A</w:t>
      </w:r>
    </w:p>
    <w:p w:rsidR="005075F1" w:rsidRPr="001150C8" w:rsidRDefault="002D4AE9" w:rsidP="00DC2D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menunjukkan</w:t>
      </w:r>
      <w:r w:rsidR="00D7544F">
        <w:rPr>
          <w:rFonts w:ascii="Times New Roman" w:hAnsi="Times New Roman" w:cs="Times New Roman"/>
          <w:sz w:val="24"/>
          <w:szCs w:val="24"/>
        </w:rPr>
        <w:t xml:space="preserve"> atribut yang</w:t>
      </w:r>
      <w:r>
        <w:rPr>
          <w:rFonts w:ascii="Times New Roman" w:hAnsi="Times New Roman" w:cs="Times New Roman"/>
          <w:sz w:val="24"/>
          <w:szCs w:val="24"/>
          <w:lang w:val="en-US"/>
        </w:rPr>
        <w:t xml:space="preserve"> belum diterapkan dengan baik oleh perusahaan namun </w:t>
      </w:r>
      <w:r w:rsidR="00D7544F">
        <w:rPr>
          <w:rFonts w:ascii="Times New Roman" w:hAnsi="Times New Roman" w:cs="Times New Roman"/>
          <w:sz w:val="24"/>
          <w:szCs w:val="24"/>
          <w:lang w:val="en-US"/>
        </w:rPr>
        <w:t xml:space="preserve">dianggap </w:t>
      </w:r>
      <w:r w:rsidR="006E13C4" w:rsidRPr="001150C8">
        <w:rPr>
          <w:rFonts w:ascii="Times New Roman" w:hAnsi="Times New Roman" w:cs="Times New Roman"/>
          <w:sz w:val="24"/>
          <w:szCs w:val="24"/>
        </w:rPr>
        <w:t>penting</w:t>
      </w:r>
      <w:r>
        <w:rPr>
          <w:rFonts w:ascii="Times New Roman" w:hAnsi="Times New Roman" w:cs="Times New Roman"/>
          <w:sz w:val="24"/>
          <w:szCs w:val="24"/>
          <w:lang w:val="en-US"/>
        </w:rPr>
        <w:t xml:space="preserve"> </w:t>
      </w:r>
      <w:r w:rsidR="00D7544F">
        <w:rPr>
          <w:rFonts w:ascii="Times New Roman" w:hAnsi="Times New Roman" w:cs="Times New Roman"/>
          <w:sz w:val="24"/>
          <w:szCs w:val="24"/>
          <w:lang w:val="en-US"/>
        </w:rPr>
        <w:t>oleh</w:t>
      </w:r>
      <w:r>
        <w:rPr>
          <w:rFonts w:ascii="Times New Roman" w:hAnsi="Times New Roman" w:cs="Times New Roman"/>
          <w:sz w:val="24"/>
          <w:szCs w:val="24"/>
          <w:lang w:val="en-US"/>
        </w:rPr>
        <w:t xml:space="preserve"> pelanggan</w:t>
      </w:r>
      <w:r w:rsidR="006E13C4" w:rsidRPr="001150C8">
        <w:rPr>
          <w:rFonts w:ascii="Times New Roman" w:hAnsi="Times New Roman" w:cs="Times New Roman"/>
          <w:sz w:val="24"/>
          <w:szCs w:val="24"/>
        </w:rPr>
        <w:t>. Variabel-variabel yang terdapat pada kuadran ini adalah</w:t>
      </w:r>
      <w:r w:rsidR="00E57D2A" w:rsidRPr="001150C8">
        <w:rPr>
          <w:rFonts w:ascii="Times New Roman" w:hAnsi="Times New Roman" w:cs="Times New Roman"/>
          <w:sz w:val="24"/>
          <w:szCs w:val="24"/>
        </w:rPr>
        <w:t xml:space="preserve">: </w:t>
      </w:r>
    </w:p>
    <w:p w:rsidR="005075F1" w:rsidRPr="001150C8" w:rsidRDefault="008550CD"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(7)</w:t>
      </w:r>
      <w:r w:rsidRPr="001150C8">
        <w:rPr>
          <w:rFonts w:ascii="Times New Roman" w:hAnsi="Times New Roman" w:cs="Times New Roman"/>
          <w:sz w:val="24"/>
          <w:szCs w:val="24"/>
        </w:rPr>
        <w:tab/>
      </w:r>
      <w:r w:rsidR="00EC4A1E" w:rsidRPr="001150C8">
        <w:rPr>
          <w:rFonts w:ascii="Times New Roman" w:eastAsia="Times New Roman" w:hAnsi="Times New Roman" w:cs="Times New Roman"/>
          <w:sz w:val="24"/>
          <w:szCs w:val="24"/>
        </w:rPr>
        <w:t>Nasabah dapat mengunakan BSI mobile dengan mudah</w:t>
      </w:r>
      <w:r w:rsidR="008D11C3" w:rsidRPr="001150C8">
        <w:rPr>
          <w:rFonts w:ascii="Times New Roman" w:eastAsia="Times New Roman" w:hAnsi="Times New Roman" w:cs="Times New Roman"/>
          <w:sz w:val="24"/>
          <w:szCs w:val="24"/>
        </w:rPr>
        <w:t>. Nasabah merasa kesulitan dalam melakukan transaksi mengunakan BSI mobile</w:t>
      </w:r>
    </w:p>
    <w:p w:rsidR="005075F1" w:rsidRPr="001150C8" w:rsidRDefault="005075F1"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w:t>
      </w:r>
      <w:r w:rsidR="00E57D2A" w:rsidRPr="001150C8">
        <w:rPr>
          <w:rFonts w:ascii="Times New Roman" w:hAnsi="Times New Roman" w:cs="Times New Roman"/>
          <w:sz w:val="24"/>
          <w:szCs w:val="24"/>
        </w:rPr>
        <w:t>9)</w:t>
      </w:r>
      <w:r w:rsidR="008550CD" w:rsidRPr="001150C8">
        <w:rPr>
          <w:rFonts w:ascii="Times New Roman" w:hAnsi="Times New Roman" w:cs="Times New Roman"/>
          <w:sz w:val="24"/>
          <w:szCs w:val="24"/>
        </w:rPr>
        <w:tab/>
      </w:r>
      <w:r w:rsidR="00EC4A1E" w:rsidRPr="001150C8">
        <w:rPr>
          <w:rFonts w:ascii="Times New Roman" w:eastAsia="Times New Roman" w:hAnsi="Times New Roman" w:cs="Times New Roman"/>
          <w:sz w:val="24"/>
          <w:szCs w:val="24"/>
        </w:rPr>
        <w:t>layanan transaksi di BSI mobile memberikan notifikasi status transaksi dengan cepat</w:t>
      </w:r>
      <w:r w:rsidR="008D3A59" w:rsidRPr="001150C8">
        <w:rPr>
          <w:rFonts w:ascii="Times New Roman" w:eastAsia="Times New Roman" w:hAnsi="Times New Roman" w:cs="Times New Roman"/>
          <w:sz w:val="24"/>
          <w:szCs w:val="24"/>
        </w:rPr>
        <w:t xml:space="preserve">. </w:t>
      </w:r>
      <w:r w:rsidR="00EC4A1E" w:rsidRPr="001150C8">
        <w:rPr>
          <w:rFonts w:ascii="Times New Roman" w:eastAsia="Times New Roman" w:hAnsi="Times New Roman" w:cs="Times New Roman"/>
          <w:sz w:val="24"/>
          <w:szCs w:val="24"/>
        </w:rPr>
        <w:t>N</w:t>
      </w:r>
      <w:r w:rsidR="008D11C3" w:rsidRPr="001150C8">
        <w:rPr>
          <w:rFonts w:ascii="Times New Roman" w:eastAsia="Times New Roman" w:hAnsi="Times New Roman" w:cs="Times New Roman"/>
          <w:sz w:val="24"/>
          <w:szCs w:val="24"/>
        </w:rPr>
        <w:t xml:space="preserve">asabah merasa </w:t>
      </w:r>
      <w:r w:rsidR="008F6528" w:rsidRPr="001150C8">
        <w:rPr>
          <w:rFonts w:ascii="Times New Roman" w:eastAsia="Times New Roman" w:hAnsi="Times New Roman" w:cs="Times New Roman"/>
          <w:sz w:val="24"/>
          <w:szCs w:val="24"/>
        </w:rPr>
        <w:t>rentang waktu</w:t>
      </w:r>
      <w:r w:rsidR="008D11C3" w:rsidRPr="001150C8">
        <w:rPr>
          <w:rFonts w:ascii="Times New Roman" w:eastAsia="Times New Roman" w:hAnsi="Times New Roman" w:cs="Times New Roman"/>
          <w:sz w:val="24"/>
          <w:szCs w:val="24"/>
        </w:rPr>
        <w:t xml:space="preserve"> dalam penerimaan notifikasi dari BSI mobile</w:t>
      </w:r>
      <w:r w:rsidR="008F6528" w:rsidRPr="001150C8">
        <w:rPr>
          <w:rFonts w:ascii="Times New Roman" w:eastAsia="Times New Roman" w:hAnsi="Times New Roman" w:cs="Times New Roman"/>
          <w:sz w:val="24"/>
          <w:szCs w:val="24"/>
        </w:rPr>
        <w:t xml:space="preserve"> cukup lama</w:t>
      </w:r>
      <w:r w:rsidR="00464E1C" w:rsidRPr="001150C8">
        <w:rPr>
          <w:rFonts w:ascii="Times New Roman" w:eastAsia="Times New Roman" w:hAnsi="Times New Roman" w:cs="Times New Roman"/>
          <w:sz w:val="24"/>
          <w:szCs w:val="24"/>
        </w:rPr>
        <w:t xml:space="preserve"> dan tidak akurat.</w:t>
      </w:r>
    </w:p>
    <w:p w:rsidR="008550CD" w:rsidRPr="001150C8" w:rsidRDefault="005075F1" w:rsidP="00DC2D2E">
      <w:pPr>
        <w:spacing w:after="0" w:line="240" w:lineRule="auto"/>
        <w:ind w:left="720" w:hanging="720"/>
        <w:jc w:val="both"/>
        <w:rPr>
          <w:rFonts w:ascii="Times New Roman" w:eastAsia="Times New Roman" w:hAnsi="Times New Roman" w:cs="Times New Roman"/>
          <w:sz w:val="24"/>
          <w:szCs w:val="24"/>
        </w:rPr>
      </w:pPr>
      <w:r w:rsidRPr="001150C8">
        <w:rPr>
          <w:rFonts w:ascii="Times New Roman" w:hAnsi="Times New Roman" w:cs="Times New Roman"/>
          <w:sz w:val="24"/>
          <w:szCs w:val="24"/>
        </w:rPr>
        <w:t>(14</w:t>
      </w:r>
      <w:r w:rsidR="008550CD" w:rsidRPr="001150C8">
        <w:rPr>
          <w:rFonts w:ascii="Times New Roman" w:hAnsi="Times New Roman" w:cs="Times New Roman"/>
          <w:sz w:val="24"/>
          <w:szCs w:val="24"/>
        </w:rPr>
        <w:t>)</w:t>
      </w:r>
      <w:r w:rsidR="008550CD" w:rsidRPr="001150C8">
        <w:rPr>
          <w:rFonts w:ascii="Times New Roman" w:hAnsi="Times New Roman" w:cs="Times New Roman"/>
          <w:sz w:val="24"/>
          <w:szCs w:val="24"/>
        </w:rPr>
        <w:tab/>
      </w:r>
      <w:r w:rsidR="00046680" w:rsidRPr="001150C8">
        <w:rPr>
          <w:rFonts w:ascii="Times New Roman" w:eastAsia="Times New Roman" w:hAnsi="Times New Roman" w:cs="Times New Roman"/>
          <w:sz w:val="24"/>
          <w:szCs w:val="24"/>
        </w:rPr>
        <w:t>BSI mobile</w:t>
      </w:r>
      <w:r w:rsidR="00046680" w:rsidRPr="001150C8">
        <w:rPr>
          <w:rFonts w:ascii="Times New Roman" w:eastAsia="Times New Roman" w:hAnsi="Times New Roman" w:cs="Times New Roman"/>
          <w:color w:val="FFFFFF" w:themeColor="background1"/>
          <w:sz w:val="24"/>
          <w:szCs w:val="24"/>
        </w:rPr>
        <w:t>”</w:t>
      </w:r>
      <w:r w:rsidR="00156FDC">
        <w:rPr>
          <w:rFonts w:ascii="Times New Roman" w:eastAsia="Times New Roman" w:hAnsi="Times New Roman" w:cs="Times New Roman"/>
          <w:sz w:val="24"/>
          <w:szCs w:val="24"/>
          <w:lang w:val="en-US"/>
        </w:rPr>
        <w:t xml:space="preserve">menyediakan </w:t>
      </w:r>
      <w:r w:rsidR="005D711C">
        <w:rPr>
          <w:rFonts w:ascii="Times New Roman" w:eastAsia="Times New Roman" w:hAnsi="Times New Roman" w:cs="Times New Roman"/>
          <w:sz w:val="24"/>
          <w:szCs w:val="24"/>
          <w:lang w:val="en-US"/>
        </w:rPr>
        <w:t xml:space="preserve">fitur pembayaran tagihan </w:t>
      </w:r>
      <w:r w:rsidR="00A65F48">
        <w:rPr>
          <w:rFonts w:ascii="Times New Roman" w:eastAsia="Times New Roman" w:hAnsi="Times New Roman" w:cs="Times New Roman"/>
          <w:sz w:val="24"/>
          <w:szCs w:val="24"/>
          <w:lang w:val="en-US"/>
        </w:rPr>
        <w:t>yang lengkap</w:t>
      </w:r>
      <w:r w:rsidR="00A65F48">
        <w:rPr>
          <w:rFonts w:ascii="Times New Roman" w:eastAsia="Times New Roman" w:hAnsi="Times New Roman" w:cs="Times New Roman"/>
          <w:sz w:val="24"/>
          <w:szCs w:val="24"/>
        </w:rPr>
        <w:t xml:space="preserve"> </w:t>
      </w:r>
      <w:r w:rsidR="00464E1C" w:rsidRPr="001150C8">
        <w:rPr>
          <w:rFonts w:ascii="Times New Roman" w:eastAsia="Times New Roman" w:hAnsi="Times New Roman" w:cs="Times New Roman"/>
          <w:sz w:val="24"/>
          <w:szCs w:val="24"/>
        </w:rPr>
        <w:t>(</w:t>
      </w:r>
      <w:r w:rsidR="00156FDC" w:rsidRPr="001150C8">
        <w:rPr>
          <w:rFonts w:ascii="Times New Roman" w:eastAsia="Times New Roman" w:hAnsi="Times New Roman" w:cs="Times New Roman"/>
          <w:sz w:val="24"/>
          <w:szCs w:val="24"/>
        </w:rPr>
        <w:t>listrik</w:t>
      </w:r>
      <w:r w:rsidR="00464E1C" w:rsidRPr="001150C8">
        <w:rPr>
          <w:rFonts w:ascii="Times New Roman" w:eastAsia="Times New Roman" w:hAnsi="Times New Roman" w:cs="Times New Roman"/>
          <w:sz w:val="24"/>
          <w:szCs w:val="24"/>
        </w:rPr>
        <w:t>,</w:t>
      </w:r>
      <w:r w:rsidR="00156FDC">
        <w:rPr>
          <w:rFonts w:ascii="Times New Roman" w:eastAsia="Times New Roman" w:hAnsi="Times New Roman" w:cs="Times New Roman"/>
          <w:sz w:val="24"/>
          <w:szCs w:val="24"/>
          <w:lang w:val="en-US"/>
        </w:rPr>
        <w:t xml:space="preserve"> </w:t>
      </w:r>
      <w:r w:rsidR="00156FDC" w:rsidRPr="001150C8">
        <w:rPr>
          <w:rFonts w:ascii="Times New Roman" w:eastAsia="Times New Roman" w:hAnsi="Times New Roman" w:cs="Times New Roman"/>
          <w:sz w:val="24"/>
          <w:szCs w:val="24"/>
        </w:rPr>
        <w:t xml:space="preserve">kartu </w:t>
      </w:r>
      <w:r w:rsidR="00156FDC">
        <w:rPr>
          <w:rFonts w:ascii="Times New Roman" w:eastAsia="Times New Roman" w:hAnsi="Times New Roman" w:cs="Times New Roman"/>
          <w:sz w:val="24"/>
          <w:szCs w:val="24"/>
          <w:lang w:val="en-US"/>
        </w:rPr>
        <w:t>kredit</w:t>
      </w:r>
      <w:r w:rsidR="00464E1C" w:rsidRPr="001150C8">
        <w:rPr>
          <w:rFonts w:ascii="Times New Roman" w:eastAsia="Times New Roman" w:hAnsi="Times New Roman" w:cs="Times New Roman"/>
          <w:sz w:val="24"/>
          <w:szCs w:val="24"/>
        </w:rPr>
        <w:t>,</w:t>
      </w:r>
      <w:r w:rsidR="00156FDC">
        <w:rPr>
          <w:rFonts w:ascii="Times New Roman" w:eastAsia="Times New Roman" w:hAnsi="Times New Roman" w:cs="Times New Roman"/>
          <w:sz w:val="24"/>
          <w:szCs w:val="24"/>
          <w:lang w:val="en-US"/>
        </w:rPr>
        <w:t xml:space="preserve"> pajak</w:t>
      </w:r>
      <w:r w:rsidR="00464E1C" w:rsidRPr="001150C8">
        <w:rPr>
          <w:rFonts w:ascii="Times New Roman" w:eastAsia="Times New Roman" w:hAnsi="Times New Roman" w:cs="Times New Roman"/>
          <w:sz w:val="24"/>
          <w:szCs w:val="24"/>
        </w:rPr>
        <w:t>,</w:t>
      </w:r>
      <w:r w:rsidR="00156FDC">
        <w:rPr>
          <w:rFonts w:ascii="Times New Roman" w:eastAsia="Times New Roman" w:hAnsi="Times New Roman" w:cs="Times New Roman"/>
          <w:sz w:val="24"/>
          <w:szCs w:val="24"/>
          <w:lang w:val="en-US"/>
        </w:rPr>
        <w:t xml:space="preserve"> </w:t>
      </w:r>
      <w:r w:rsidR="00156FDC" w:rsidRPr="001150C8">
        <w:rPr>
          <w:rFonts w:ascii="Times New Roman" w:eastAsia="Times New Roman" w:hAnsi="Times New Roman" w:cs="Times New Roman"/>
          <w:sz w:val="24"/>
          <w:szCs w:val="24"/>
        </w:rPr>
        <w:t>BPJS</w:t>
      </w:r>
      <w:r w:rsidR="00464E1C" w:rsidRPr="001150C8">
        <w:rPr>
          <w:rFonts w:ascii="Times New Roman" w:eastAsia="Times New Roman" w:hAnsi="Times New Roman" w:cs="Times New Roman"/>
          <w:sz w:val="24"/>
          <w:szCs w:val="24"/>
        </w:rPr>
        <w:t>,</w:t>
      </w:r>
      <w:r w:rsidR="00156FDC">
        <w:rPr>
          <w:rFonts w:ascii="Times New Roman" w:eastAsia="Times New Roman" w:hAnsi="Times New Roman" w:cs="Times New Roman"/>
          <w:sz w:val="24"/>
          <w:szCs w:val="24"/>
          <w:lang w:val="en-US"/>
        </w:rPr>
        <w:t xml:space="preserve"> </w:t>
      </w:r>
      <w:r w:rsidR="00464E1C" w:rsidRPr="001150C8">
        <w:rPr>
          <w:rFonts w:ascii="Times New Roman" w:eastAsia="Times New Roman" w:hAnsi="Times New Roman" w:cs="Times New Roman"/>
          <w:sz w:val="24"/>
          <w:szCs w:val="24"/>
        </w:rPr>
        <w:t>dll)</w:t>
      </w:r>
      <w:r w:rsidR="008F6528" w:rsidRPr="001150C8">
        <w:rPr>
          <w:rFonts w:ascii="Times New Roman" w:hAnsi="Times New Roman" w:cs="Times New Roman"/>
          <w:sz w:val="24"/>
          <w:szCs w:val="24"/>
        </w:rPr>
        <w:t>.</w:t>
      </w:r>
      <w:r w:rsidR="005D711C">
        <w:rPr>
          <w:rFonts w:ascii="Times New Roman" w:hAnsi="Times New Roman" w:cs="Times New Roman"/>
          <w:sz w:val="24"/>
          <w:szCs w:val="24"/>
          <w:lang w:val="en-US"/>
        </w:rPr>
        <w:t xml:space="preserve"> </w:t>
      </w:r>
      <w:r w:rsidR="00464E1C" w:rsidRPr="001150C8">
        <w:rPr>
          <w:rFonts w:ascii="Times New Roman" w:hAnsi="Times New Roman" w:cs="Times New Roman"/>
          <w:sz w:val="24"/>
          <w:szCs w:val="24"/>
        </w:rPr>
        <w:t xml:space="preserve">Nasabah mengharapkan </w:t>
      </w:r>
      <w:r w:rsidR="00EC4A1E" w:rsidRPr="001150C8">
        <w:rPr>
          <w:rFonts w:ascii="Times New Roman" w:hAnsi="Times New Roman" w:cs="Times New Roman"/>
          <w:sz w:val="24"/>
          <w:szCs w:val="24"/>
        </w:rPr>
        <w:t xml:space="preserve">adanya fitur pembayaran yang lengkap agar nasabah </w:t>
      </w:r>
      <w:r w:rsidR="00942089" w:rsidRPr="001150C8">
        <w:rPr>
          <w:rFonts w:ascii="Times New Roman" w:hAnsi="Times New Roman" w:cs="Times New Roman"/>
          <w:sz w:val="24"/>
          <w:szCs w:val="24"/>
        </w:rPr>
        <w:t xml:space="preserve">dapat dengan mudah </w:t>
      </w:r>
      <w:r w:rsidR="00EC4A1E" w:rsidRPr="001150C8">
        <w:rPr>
          <w:rFonts w:ascii="Times New Roman" w:hAnsi="Times New Roman" w:cs="Times New Roman"/>
          <w:sz w:val="24"/>
          <w:szCs w:val="24"/>
        </w:rPr>
        <w:t xml:space="preserve">untuk membayar </w:t>
      </w:r>
      <w:r w:rsidR="005D711C">
        <w:rPr>
          <w:rFonts w:ascii="Times New Roman" w:hAnsi="Times New Roman" w:cs="Times New Roman"/>
          <w:sz w:val="24"/>
          <w:szCs w:val="24"/>
          <w:lang w:val="en-US"/>
        </w:rPr>
        <w:t xml:space="preserve">tagihan </w:t>
      </w:r>
      <w:r w:rsidR="00A65F48" w:rsidRPr="001150C8">
        <w:rPr>
          <w:rFonts w:ascii="Times New Roman" w:eastAsia="Times New Roman" w:hAnsi="Times New Roman" w:cs="Times New Roman"/>
          <w:sz w:val="24"/>
          <w:szCs w:val="24"/>
        </w:rPr>
        <w:t>listrik,</w:t>
      </w:r>
      <w:r w:rsidR="00A65F48">
        <w:rPr>
          <w:rFonts w:ascii="Times New Roman" w:eastAsia="Times New Roman" w:hAnsi="Times New Roman" w:cs="Times New Roman"/>
          <w:sz w:val="24"/>
          <w:szCs w:val="24"/>
          <w:lang w:val="en-US"/>
        </w:rPr>
        <w:t xml:space="preserve"> </w:t>
      </w:r>
      <w:r w:rsidR="00A65F48" w:rsidRPr="001150C8">
        <w:rPr>
          <w:rFonts w:ascii="Times New Roman" w:eastAsia="Times New Roman" w:hAnsi="Times New Roman" w:cs="Times New Roman"/>
          <w:sz w:val="24"/>
          <w:szCs w:val="24"/>
        </w:rPr>
        <w:t xml:space="preserve">kartu </w:t>
      </w:r>
      <w:r w:rsidR="00A65F48">
        <w:rPr>
          <w:rFonts w:ascii="Times New Roman" w:eastAsia="Times New Roman" w:hAnsi="Times New Roman" w:cs="Times New Roman"/>
          <w:sz w:val="24"/>
          <w:szCs w:val="24"/>
          <w:lang w:val="en-US"/>
        </w:rPr>
        <w:t>kredit</w:t>
      </w:r>
      <w:r w:rsidR="00A65F48" w:rsidRPr="001150C8">
        <w:rPr>
          <w:rFonts w:ascii="Times New Roman" w:eastAsia="Times New Roman" w:hAnsi="Times New Roman" w:cs="Times New Roman"/>
          <w:sz w:val="24"/>
          <w:szCs w:val="24"/>
        </w:rPr>
        <w:t>,</w:t>
      </w:r>
      <w:r w:rsidR="00A65F48">
        <w:rPr>
          <w:rFonts w:ascii="Times New Roman" w:eastAsia="Times New Roman" w:hAnsi="Times New Roman" w:cs="Times New Roman"/>
          <w:sz w:val="24"/>
          <w:szCs w:val="24"/>
          <w:lang w:val="en-US"/>
        </w:rPr>
        <w:t xml:space="preserve"> pajak</w:t>
      </w:r>
      <w:r w:rsidR="00A65F48" w:rsidRPr="001150C8">
        <w:rPr>
          <w:rFonts w:ascii="Times New Roman" w:eastAsia="Times New Roman" w:hAnsi="Times New Roman" w:cs="Times New Roman"/>
          <w:sz w:val="24"/>
          <w:szCs w:val="24"/>
        </w:rPr>
        <w:t>,</w:t>
      </w:r>
      <w:r w:rsidR="00A65F48">
        <w:rPr>
          <w:rFonts w:ascii="Times New Roman" w:eastAsia="Times New Roman" w:hAnsi="Times New Roman" w:cs="Times New Roman"/>
          <w:sz w:val="24"/>
          <w:szCs w:val="24"/>
          <w:lang w:val="en-US"/>
        </w:rPr>
        <w:t xml:space="preserve"> </w:t>
      </w:r>
      <w:r w:rsidR="00A65F48" w:rsidRPr="001150C8">
        <w:rPr>
          <w:rFonts w:ascii="Times New Roman" w:eastAsia="Times New Roman" w:hAnsi="Times New Roman" w:cs="Times New Roman"/>
          <w:sz w:val="24"/>
          <w:szCs w:val="24"/>
        </w:rPr>
        <w:t>BPJS,</w:t>
      </w:r>
      <w:r w:rsidR="00A65F48">
        <w:rPr>
          <w:rFonts w:ascii="Times New Roman" w:eastAsia="Times New Roman" w:hAnsi="Times New Roman" w:cs="Times New Roman"/>
          <w:sz w:val="24"/>
          <w:szCs w:val="24"/>
          <w:lang w:val="en-US"/>
        </w:rPr>
        <w:t xml:space="preserve"> </w:t>
      </w:r>
      <w:r w:rsidR="00A65F48">
        <w:rPr>
          <w:rFonts w:ascii="Times New Roman" w:eastAsia="Times New Roman" w:hAnsi="Times New Roman" w:cs="Times New Roman"/>
          <w:sz w:val="24"/>
          <w:szCs w:val="24"/>
        </w:rPr>
        <w:t>dll</w:t>
      </w:r>
      <w:r w:rsidR="00EC4A1E" w:rsidRPr="001150C8">
        <w:rPr>
          <w:rFonts w:ascii="Times New Roman" w:eastAsia="Times New Roman" w:hAnsi="Times New Roman" w:cs="Times New Roman"/>
          <w:sz w:val="24"/>
          <w:szCs w:val="24"/>
        </w:rPr>
        <w:t>.</w:t>
      </w:r>
    </w:p>
    <w:p w:rsidR="005075F1" w:rsidRPr="001150C8" w:rsidRDefault="005075F1"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lastRenderedPageBreak/>
        <w:t>(18</w:t>
      </w:r>
      <w:r w:rsidR="00BB744A" w:rsidRPr="001150C8">
        <w:rPr>
          <w:rFonts w:ascii="Times New Roman" w:hAnsi="Times New Roman" w:cs="Times New Roman"/>
          <w:sz w:val="24"/>
          <w:szCs w:val="24"/>
        </w:rPr>
        <w:t>)</w:t>
      </w:r>
      <w:r w:rsidR="00BB744A" w:rsidRPr="001150C8">
        <w:rPr>
          <w:rFonts w:ascii="Times New Roman" w:hAnsi="Times New Roman" w:cs="Times New Roman"/>
          <w:sz w:val="24"/>
          <w:szCs w:val="24"/>
        </w:rPr>
        <w:tab/>
      </w:r>
      <w:r w:rsidR="00894243" w:rsidRPr="001150C8">
        <w:rPr>
          <w:rFonts w:ascii="Times New Roman" w:eastAsia="Times New Roman" w:hAnsi="Times New Roman" w:cs="Times New Roman"/>
          <w:sz w:val="24"/>
          <w:szCs w:val="24"/>
        </w:rPr>
        <w:t>BSI mobile memiliki tingkat enskripsi data yang tinggi</w:t>
      </w:r>
      <w:r w:rsidR="00EC4A1E" w:rsidRPr="001150C8">
        <w:rPr>
          <w:rFonts w:ascii="Times New Roman" w:eastAsia="Times New Roman" w:hAnsi="Times New Roman" w:cs="Times New Roman"/>
          <w:sz w:val="24"/>
          <w:szCs w:val="24"/>
        </w:rPr>
        <w:t xml:space="preserve">. Nasabah mengharapkan BSI mobile dapat menjaga kerahasiaan data pengguna  agar tidak disalah gunakan oleh </w:t>
      </w:r>
      <w:r w:rsidR="00576FE9" w:rsidRPr="001150C8">
        <w:rPr>
          <w:rFonts w:ascii="Times New Roman" w:eastAsia="Times New Roman" w:hAnsi="Times New Roman" w:cs="Times New Roman"/>
          <w:sz w:val="24"/>
          <w:szCs w:val="24"/>
        </w:rPr>
        <w:t>pihak</w:t>
      </w:r>
      <w:r w:rsidR="00EC4A1E" w:rsidRPr="001150C8">
        <w:rPr>
          <w:rFonts w:ascii="Times New Roman" w:eastAsia="Times New Roman" w:hAnsi="Times New Roman" w:cs="Times New Roman"/>
          <w:sz w:val="24"/>
          <w:szCs w:val="24"/>
        </w:rPr>
        <w:t xml:space="preserve"> yang tidak bertanggung jawab.</w:t>
      </w:r>
    </w:p>
    <w:p w:rsidR="00E57D2A" w:rsidRPr="00052FEF" w:rsidRDefault="005075F1"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(22</w:t>
      </w:r>
      <w:r w:rsidR="00E57D2A" w:rsidRPr="001150C8">
        <w:rPr>
          <w:rFonts w:ascii="Times New Roman" w:hAnsi="Times New Roman" w:cs="Times New Roman"/>
          <w:sz w:val="24"/>
          <w:szCs w:val="24"/>
        </w:rPr>
        <w:t>)</w:t>
      </w:r>
      <w:r w:rsidR="00BB744A" w:rsidRPr="001150C8">
        <w:rPr>
          <w:rFonts w:ascii="Times New Roman" w:hAnsi="Times New Roman" w:cs="Times New Roman"/>
          <w:sz w:val="24"/>
          <w:szCs w:val="24"/>
        </w:rPr>
        <w:tab/>
      </w:r>
      <w:r w:rsidR="00943830">
        <w:rPr>
          <w:rFonts w:ascii="Times New Roman" w:eastAsia="Times New Roman" w:hAnsi="Times New Roman" w:cs="Times New Roman"/>
          <w:sz w:val="24"/>
          <w:szCs w:val="24"/>
        </w:rPr>
        <w:t xml:space="preserve">BSI mobile </w:t>
      </w:r>
      <w:r w:rsidR="00052FEF">
        <w:rPr>
          <w:rFonts w:ascii="Times New Roman" w:eastAsia="Times New Roman" w:hAnsi="Times New Roman" w:cs="Times New Roman"/>
          <w:sz w:val="24"/>
          <w:szCs w:val="24"/>
          <w:lang w:val="en-US"/>
        </w:rPr>
        <w:t>memberikan</w:t>
      </w:r>
      <w:r w:rsidR="00BE670D">
        <w:rPr>
          <w:rFonts w:ascii="Times New Roman" w:eastAsia="Times New Roman" w:hAnsi="Times New Roman" w:cs="Times New Roman"/>
          <w:sz w:val="24"/>
          <w:szCs w:val="24"/>
          <w:lang w:val="en-US"/>
        </w:rPr>
        <w:t xml:space="preserve"> informasi jika ada gangguan </w:t>
      </w:r>
      <w:r w:rsidR="00052FEF">
        <w:rPr>
          <w:rFonts w:ascii="Times New Roman" w:eastAsia="Times New Roman" w:hAnsi="Times New Roman" w:cs="Times New Roman"/>
          <w:sz w:val="24"/>
          <w:szCs w:val="24"/>
          <w:lang w:val="en-US"/>
        </w:rPr>
        <w:t>penyusup dari pihak lain</w:t>
      </w:r>
      <w:r w:rsidR="00046680" w:rsidRPr="001150C8">
        <w:rPr>
          <w:rFonts w:ascii="Times New Roman" w:eastAsia="Times New Roman" w:hAnsi="Times New Roman" w:cs="Times New Roman"/>
          <w:color w:val="FFFFFF" w:themeColor="background1"/>
          <w:sz w:val="24"/>
          <w:szCs w:val="24"/>
        </w:rPr>
        <w:t>”</w:t>
      </w:r>
      <w:r w:rsidR="00052FEF">
        <w:rPr>
          <w:rFonts w:ascii="Times New Roman" w:eastAsia="Times New Roman" w:hAnsi="Times New Roman" w:cs="Times New Roman"/>
          <w:sz w:val="24"/>
          <w:szCs w:val="24"/>
        </w:rPr>
        <w:t>. Nasabah</w:t>
      </w:r>
      <w:r w:rsidR="00942089" w:rsidRPr="001150C8">
        <w:rPr>
          <w:rFonts w:ascii="Times New Roman" w:eastAsia="Times New Roman" w:hAnsi="Times New Roman" w:cs="Times New Roman"/>
          <w:sz w:val="24"/>
          <w:szCs w:val="24"/>
        </w:rPr>
        <w:t xml:space="preserve"> mengharapkan agar dapat </w:t>
      </w:r>
      <w:r w:rsidR="00052FEF" w:rsidRPr="00052FEF">
        <w:rPr>
          <w:rFonts w:ascii="Times New Roman" w:hAnsi="Times New Roman" w:cs="Times New Roman"/>
          <w:color w:val="000000"/>
          <w:sz w:val="24"/>
          <w:szCs w:val="24"/>
          <w:shd w:val="clear" w:color="auto" w:fill="FFFFFF"/>
        </w:rPr>
        <w:t xml:space="preserve">menerima informasi jika </w:t>
      </w:r>
      <w:r w:rsidR="00052FEF" w:rsidRPr="00052FEF">
        <w:rPr>
          <w:rFonts w:ascii="Times New Roman" w:hAnsi="Times New Roman" w:cs="Times New Roman"/>
          <w:bCs/>
          <w:color w:val="000000"/>
          <w:sz w:val="24"/>
          <w:szCs w:val="24"/>
          <w:shd w:val="clear" w:color="auto" w:fill="FFFFFF"/>
        </w:rPr>
        <w:t>terjadi</w:t>
      </w:r>
      <w:r w:rsidR="00052FEF" w:rsidRPr="00052FEF">
        <w:rPr>
          <w:rFonts w:ascii="Times New Roman" w:hAnsi="Times New Roman" w:cs="Times New Roman"/>
          <w:color w:val="000000"/>
          <w:sz w:val="24"/>
          <w:szCs w:val="24"/>
          <w:shd w:val="clear" w:color="auto" w:fill="FFFFFF"/>
        </w:rPr>
        <w:t xml:space="preserve"> gangguan penyusup dari pihak lain</w:t>
      </w:r>
      <w:r w:rsidR="00942089" w:rsidRPr="00052FEF">
        <w:rPr>
          <w:rFonts w:ascii="Times New Roman" w:eastAsia="Times New Roman" w:hAnsi="Times New Roman" w:cs="Times New Roman"/>
          <w:sz w:val="24"/>
          <w:szCs w:val="24"/>
        </w:rPr>
        <w:t>.</w:t>
      </w:r>
    </w:p>
    <w:p w:rsidR="00662EFD" w:rsidRPr="003B6413" w:rsidRDefault="003B6413" w:rsidP="00DC2D2E">
      <w:pPr>
        <w:spacing w:after="0" w:line="240" w:lineRule="auto"/>
        <w:ind w:firstLine="360"/>
        <w:jc w:val="both"/>
        <w:rPr>
          <w:rFonts w:ascii="Times New Roman" w:hAnsi="Times New Roman" w:cs="Times New Roman"/>
          <w:bCs/>
          <w:color w:val="000000"/>
          <w:sz w:val="24"/>
          <w:szCs w:val="24"/>
          <w:shd w:val="clear" w:color="auto" w:fill="FFFFFF"/>
          <w:lang w:val="en-US"/>
        </w:rPr>
      </w:pPr>
      <w:r w:rsidRPr="003B6413">
        <w:rPr>
          <w:rFonts w:ascii="Times New Roman" w:hAnsi="Times New Roman" w:cs="Times New Roman"/>
          <w:color w:val="000000"/>
          <w:sz w:val="24"/>
          <w:szCs w:val="24"/>
          <w:shd w:val="clear" w:color="auto" w:fill="FFFFFF"/>
        </w:rPr>
        <w:t xml:space="preserve">Dengan </w:t>
      </w:r>
      <w:r w:rsidRPr="003B6413">
        <w:rPr>
          <w:rFonts w:ascii="Times New Roman" w:hAnsi="Times New Roman" w:cs="Times New Roman"/>
          <w:bCs/>
          <w:color w:val="000000"/>
          <w:sz w:val="24"/>
          <w:szCs w:val="24"/>
          <w:shd w:val="clear" w:color="auto" w:fill="FFFFFF"/>
        </w:rPr>
        <w:t>demikian, faktor-faktor</w:t>
      </w:r>
      <w:r w:rsidRPr="003B6413">
        <w:rPr>
          <w:rFonts w:ascii="Times New Roman" w:hAnsi="Times New Roman" w:cs="Times New Roman"/>
          <w:color w:val="000000"/>
          <w:sz w:val="24"/>
          <w:szCs w:val="24"/>
          <w:shd w:val="clear" w:color="auto" w:fill="FFFFFF"/>
        </w:rPr>
        <w:t xml:space="preserve"> </w:t>
      </w:r>
      <w:r w:rsidR="00055D41">
        <w:rPr>
          <w:rFonts w:ascii="Times New Roman" w:hAnsi="Times New Roman" w:cs="Times New Roman"/>
          <w:color w:val="000000"/>
          <w:sz w:val="24"/>
          <w:szCs w:val="24"/>
          <w:shd w:val="clear" w:color="auto" w:fill="FFFFFF"/>
          <w:lang w:val="en-US"/>
        </w:rPr>
        <w:t>diatas</w:t>
      </w:r>
      <w:r w:rsidRPr="003B6413">
        <w:rPr>
          <w:rFonts w:ascii="Times New Roman" w:hAnsi="Times New Roman" w:cs="Times New Roman"/>
          <w:color w:val="000000"/>
          <w:sz w:val="24"/>
          <w:szCs w:val="24"/>
          <w:shd w:val="clear" w:color="auto" w:fill="FFFFFF"/>
        </w:rPr>
        <w:t xml:space="preserve"> menjadi prioritas utama untuk </w:t>
      </w:r>
      <w:r w:rsidRPr="003B6413">
        <w:rPr>
          <w:rFonts w:ascii="Times New Roman" w:hAnsi="Times New Roman" w:cs="Times New Roman"/>
          <w:bCs/>
          <w:color w:val="000000"/>
          <w:sz w:val="24"/>
          <w:szCs w:val="24"/>
          <w:shd w:val="clear" w:color="auto" w:fill="FFFFFF"/>
        </w:rPr>
        <w:t>perbaikan perusahaan</w:t>
      </w:r>
      <w:r>
        <w:rPr>
          <w:rFonts w:ascii="Times New Roman" w:hAnsi="Times New Roman" w:cs="Times New Roman"/>
          <w:bCs/>
          <w:color w:val="000000"/>
          <w:sz w:val="24"/>
          <w:szCs w:val="24"/>
          <w:shd w:val="clear" w:color="auto" w:fill="FFFFFF"/>
          <w:lang w:val="en-US"/>
        </w:rPr>
        <w:t>.</w:t>
      </w:r>
    </w:p>
    <w:p w:rsidR="00BE0706" w:rsidRPr="003B6413" w:rsidRDefault="00BE0706" w:rsidP="00DC2D2E">
      <w:pPr>
        <w:pStyle w:val="ListParagraph"/>
        <w:numPr>
          <w:ilvl w:val="0"/>
          <w:numId w:val="28"/>
        </w:numPr>
        <w:spacing w:after="0" w:line="240" w:lineRule="auto"/>
        <w:jc w:val="both"/>
        <w:rPr>
          <w:rFonts w:ascii="Times New Roman" w:hAnsi="Times New Roman" w:cs="Times New Roman"/>
          <w:sz w:val="24"/>
          <w:szCs w:val="24"/>
        </w:rPr>
      </w:pPr>
      <w:r w:rsidRPr="003B6413">
        <w:rPr>
          <w:rFonts w:ascii="Times New Roman" w:hAnsi="Times New Roman" w:cs="Times New Roman"/>
          <w:sz w:val="24"/>
          <w:szCs w:val="24"/>
        </w:rPr>
        <w:t xml:space="preserve">Kuadran B </w:t>
      </w:r>
    </w:p>
    <w:p w:rsidR="005075F1" w:rsidRPr="001150C8" w:rsidRDefault="003B6413" w:rsidP="00DC2D2E">
      <w:pPr>
        <w:spacing w:after="0" w:line="240" w:lineRule="auto"/>
        <w:ind w:firstLine="360"/>
        <w:jc w:val="both"/>
        <w:rPr>
          <w:rFonts w:ascii="Times New Roman" w:hAnsi="Times New Roman" w:cs="Times New Roman"/>
          <w:sz w:val="24"/>
          <w:szCs w:val="24"/>
        </w:rPr>
      </w:pPr>
      <w:r w:rsidRPr="003B6413">
        <w:rPr>
          <w:rFonts w:ascii="Times New Roman" w:hAnsi="Times New Roman" w:cs="Times New Roman"/>
          <w:color w:val="000000"/>
          <w:sz w:val="24"/>
          <w:szCs w:val="24"/>
          <w:shd w:val="clear" w:color="auto" w:fill="FFFFFF"/>
        </w:rPr>
        <w:t xml:space="preserve">menunjukkan atribut yang </w:t>
      </w:r>
      <w:r w:rsidR="009B272F">
        <w:rPr>
          <w:rFonts w:ascii="Times New Roman" w:hAnsi="Times New Roman" w:cs="Times New Roman"/>
          <w:color w:val="000000"/>
          <w:sz w:val="24"/>
          <w:szCs w:val="24"/>
          <w:shd w:val="clear" w:color="auto" w:fill="FFFFFF"/>
          <w:lang w:val="en-US"/>
        </w:rPr>
        <w:t xml:space="preserve">sudah dilakukan dengan baik oleh perusahaan </w:t>
      </w:r>
      <w:r w:rsidR="00B36D91">
        <w:rPr>
          <w:rFonts w:ascii="Times New Roman" w:hAnsi="Times New Roman" w:cs="Times New Roman"/>
          <w:color w:val="000000"/>
          <w:sz w:val="24"/>
          <w:szCs w:val="24"/>
          <w:shd w:val="clear" w:color="auto" w:fill="FFFFFF"/>
          <w:lang w:val="en-US"/>
        </w:rPr>
        <w:t>yang</w:t>
      </w:r>
      <w:r w:rsidR="009B272F">
        <w:rPr>
          <w:rFonts w:ascii="Times New Roman" w:hAnsi="Times New Roman" w:cs="Times New Roman"/>
          <w:color w:val="000000"/>
          <w:sz w:val="24"/>
          <w:szCs w:val="24"/>
          <w:shd w:val="clear" w:color="auto" w:fill="FFFFFF"/>
          <w:lang w:val="en-US"/>
        </w:rPr>
        <w:t xml:space="preserve"> </w:t>
      </w:r>
      <w:r w:rsidR="00662EFD">
        <w:rPr>
          <w:rFonts w:ascii="Times New Roman" w:hAnsi="Times New Roman" w:cs="Times New Roman"/>
          <w:color w:val="000000"/>
          <w:sz w:val="24"/>
          <w:szCs w:val="24"/>
          <w:shd w:val="clear" w:color="auto" w:fill="FFFFFF"/>
        </w:rPr>
        <w:t>dianggap</w:t>
      </w:r>
      <w:r w:rsidR="00662EFD">
        <w:rPr>
          <w:rFonts w:ascii="Times New Roman" w:hAnsi="Times New Roman" w:cs="Times New Roman"/>
          <w:color w:val="000000"/>
          <w:sz w:val="24"/>
          <w:szCs w:val="24"/>
          <w:shd w:val="clear" w:color="auto" w:fill="FFFFFF"/>
          <w:lang w:val="en-US"/>
        </w:rPr>
        <w:t xml:space="preserve"> </w:t>
      </w:r>
      <w:r w:rsidRPr="003B6413">
        <w:rPr>
          <w:rFonts w:ascii="Times New Roman" w:hAnsi="Times New Roman" w:cs="Times New Roman"/>
          <w:color w:val="000000"/>
          <w:sz w:val="24"/>
          <w:szCs w:val="24"/>
          <w:shd w:val="clear" w:color="auto" w:fill="FFFFFF"/>
        </w:rPr>
        <w:t xml:space="preserve">penting dan memuaskan </w:t>
      </w:r>
      <w:r w:rsidRPr="003B6413">
        <w:rPr>
          <w:rFonts w:ascii="Times New Roman" w:hAnsi="Times New Roman" w:cs="Times New Roman"/>
          <w:bCs/>
          <w:color w:val="000000"/>
          <w:sz w:val="24"/>
          <w:szCs w:val="24"/>
          <w:shd w:val="clear" w:color="auto" w:fill="FFFFFF"/>
        </w:rPr>
        <w:t>bagi</w:t>
      </w:r>
      <w:r w:rsidRPr="003B6413">
        <w:rPr>
          <w:rFonts w:ascii="Times New Roman" w:hAnsi="Times New Roman" w:cs="Times New Roman"/>
          <w:color w:val="000000"/>
          <w:sz w:val="24"/>
          <w:szCs w:val="24"/>
          <w:shd w:val="clear" w:color="auto" w:fill="FFFFFF"/>
        </w:rPr>
        <w:t xml:space="preserve"> pelanggan. </w:t>
      </w:r>
      <w:r w:rsidRPr="003B6413">
        <w:rPr>
          <w:rFonts w:ascii="Times New Roman" w:hAnsi="Times New Roman" w:cs="Times New Roman"/>
          <w:bCs/>
          <w:color w:val="000000"/>
          <w:sz w:val="24"/>
          <w:szCs w:val="24"/>
          <w:shd w:val="clear" w:color="auto" w:fill="FFFFFF"/>
        </w:rPr>
        <w:t>Variabel</w:t>
      </w:r>
      <w:r w:rsidRPr="003B6413">
        <w:rPr>
          <w:rFonts w:ascii="Times New Roman" w:hAnsi="Times New Roman" w:cs="Times New Roman"/>
          <w:color w:val="000000"/>
          <w:sz w:val="24"/>
          <w:szCs w:val="24"/>
          <w:shd w:val="clear" w:color="auto" w:fill="FFFFFF"/>
        </w:rPr>
        <w:t xml:space="preserve"> yang </w:t>
      </w:r>
      <w:r w:rsidRPr="003B6413">
        <w:rPr>
          <w:rFonts w:ascii="Times New Roman" w:hAnsi="Times New Roman" w:cs="Times New Roman"/>
          <w:bCs/>
          <w:color w:val="000000"/>
          <w:sz w:val="24"/>
          <w:szCs w:val="24"/>
          <w:shd w:val="clear" w:color="auto" w:fill="FFFFFF"/>
        </w:rPr>
        <w:t>termasuk dalam</w:t>
      </w:r>
      <w:r w:rsidRPr="003B6413">
        <w:rPr>
          <w:rFonts w:ascii="Times New Roman" w:hAnsi="Times New Roman" w:cs="Times New Roman"/>
          <w:color w:val="000000"/>
          <w:sz w:val="24"/>
          <w:szCs w:val="24"/>
          <w:shd w:val="clear" w:color="auto" w:fill="FFFFFF"/>
        </w:rPr>
        <w:t xml:space="preserve"> kuadran ini </w:t>
      </w:r>
      <w:r w:rsidRPr="003B6413">
        <w:rPr>
          <w:rFonts w:ascii="Times New Roman" w:hAnsi="Times New Roman" w:cs="Times New Roman"/>
          <w:bCs/>
          <w:color w:val="000000"/>
          <w:sz w:val="24"/>
          <w:szCs w:val="24"/>
          <w:shd w:val="clear" w:color="auto" w:fill="FFFFFF"/>
        </w:rPr>
        <w:t>adalah</w:t>
      </w:r>
      <w:r w:rsidR="00004033" w:rsidRPr="00004033">
        <w:rPr>
          <w:rFonts w:ascii="Times New Roman" w:hAnsi="Times New Roman" w:cs="Times New Roman"/>
          <w:color w:val="FFFFFF" w:themeColor="background1"/>
          <w:sz w:val="24"/>
          <w:szCs w:val="24"/>
          <w:lang w:val="en-US"/>
        </w:rPr>
        <w:t>”</w:t>
      </w:r>
      <w:r w:rsidR="00BE0706" w:rsidRPr="001150C8">
        <w:rPr>
          <w:rFonts w:ascii="Times New Roman" w:hAnsi="Times New Roman" w:cs="Times New Roman"/>
          <w:sz w:val="24"/>
          <w:szCs w:val="24"/>
        </w:rPr>
        <w:t>:</w:t>
      </w:r>
    </w:p>
    <w:p w:rsidR="00894243"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(1)</w:t>
      </w:r>
      <w:r w:rsidR="00947474" w:rsidRPr="001150C8">
        <w:rPr>
          <w:rFonts w:ascii="Times New Roman" w:hAnsi="Times New Roman" w:cs="Times New Roman"/>
          <w:sz w:val="24"/>
          <w:szCs w:val="24"/>
        </w:rPr>
        <w:tab/>
      </w:r>
      <w:r w:rsidR="00894243" w:rsidRPr="001150C8">
        <w:rPr>
          <w:rFonts w:ascii="Times New Roman" w:eastAsia="Times New Roman" w:hAnsi="Times New Roman" w:cs="Times New Roman"/>
          <w:sz w:val="24"/>
          <w:szCs w:val="24"/>
        </w:rPr>
        <w:t>BSI mobile memiliki tampilan menarik dan mudah dipahami</w:t>
      </w:r>
      <w:r w:rsidR="00894243" w:rsidRPr="001150C8">
        <w:rPr>
          <w:rFonts w:ascii="Times New Roman" w:hAnsi="Times New Roman" w:cs="Times New Roman"/>
          <w:sz w:val="24"/>
          <w:szCs w:val="24"/>
        </w:rPr>
        <w:t>. Nasabah berharap agar penampilan seperti ini terus di pertahankan.</w:t>
      </w:r>
    </w:p>
    <w:p w:rsidR="00894243"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(5)</w:t>
      </w:r>
      <w:r w:rsidR="00625075" w:rsidRPr="001150C8">
        <w:rPr>
          <w:rFonts w:ascii="Times New Roman" w:hAnsi="Times New Roman" w:cs="Times New Roman"/>
          <w:sz w:val="24"/>
          <w:szCs w:val="24"/>
        </w:rPr>
        <w:tab/>
      </w:r>
      <w:r w:rsidR="00894243" w:rsidRPr="001150C8">
        <w:rPr>
          <w:rFonts w:ascii="Times New Roman" w:eastAsia="Times New Roman" w:hAnsi="Times New Roman" w:cs="Times New Roman"/>
          <w:sz w:val="24"/>
          <w:szCs w:val="24"/>
        </w:rPr>
        <w:t xml:space="preserve">BSI mobile memiliki bukti transaksi yang mudah didapatkan. Nasabah berharap </w:t>
      </w:r>
      <w:r w:rsidR="00103B8A" w:rsidRPr="001150C8">
        <w:rPr>
          <w:rFonts w:ascii="Times New Roman" w:eastAsia="Times New Roman" w:hAnsi="Times New Roman" w:cs="Times New Roman"/>
          <w:sz w:val="24"/>
          <w:szCs w:val="24"/>
        </w:rPr>
        <w:t>kondisi seperti ini terus dipertahankan.</w:t>
      </w:r>
      <w:r w:rsidR="00894243" w:rsidRPr="001150C8">
        <w:rPr>
          <w:rFonts w:ascii="Times New Roman" w:eastAsia="Times New Roman" w:hAnsi="Times New Roman" w:cs="Times New Roman"/>
          <w:sz w:val="24"/>
          <w:szCs w:val="24"/>
        </w:rPr>
        <w:t xml:space="preserve"> </w:t>
      </w:r>
    </w:p>
    <w:p w:rsidR="00BE0706"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(15)</w:t>
      </w:r>
      <w:r w:rsidR="00625075" w:rsidRPr="001150C8">
        <w:rPr>
          <w:rFonts w:ascii="Times New Roman" w:hAnsi="Times New Roman" w:cs="Times New Roman"/>
          <w:sz w:val="24"/>
          <w:szCs w:val="24"/>
        </w:rPr>
        <w:tab/>
      </w:r>
      <w:r w:rsidR="00046680" w:rsidRPr="001150C8">
        <w:rPr>
          <w:rFonts w:ascii="Times New Roman" w:eastAsia="Times New Roman" w:hAnsi="Times New Roman" w:cs="Times New Roman"/>
          <w:sz w:val="24"/>
          <w:szCs w:val="24"/>
        </w:rPr>
        <w:t>BSI mobile</w:t>
      </w:r>
      <w:r w:rsidR="00BE670D">
        <w:rPr>
          <w:rFonts w:ascii="Times New Roman" w:eastAsia="Times New Roman" w:hAnsi="Times New Roman" w:cs="Times New Roman"/>
          <w:color w:val="FFFFFF" w:themeColor="background1"/>
          <w:sz w:val="24"/>
          <w:szCs w:val="24"/>
          <w:lang w:val="en-US"/>
        </w:rPr>
        <w:t xml:space="preserve"> </w:t>
      </w:r>
      <w:r w:rsidR="00BE670D">
        <w:rPr>
          <w:rFonts w:ascii="Times New Roman" w:eastAsia="Times New Roman" w:hAnsi="Times New Roman" w:cs="Times New Roman"/>
          <w:sz w:val="24"/>
          <w:szCs w:val="24"/>
          <w:lang w:val="en-US"/>
        </w:rPr>
        <w:t xml:space="preserve">menyediakan </w:t>
      </w:r>
      <w:r w:rsidR="00103B8A" w:rsidRPr="001150C8">
        <w:rPr>
          <w:rFonts w:ascii="Times New Roman" w:eastAsia="Times New Roman" w:hAnsi="Times New Roman" w:cs="Times New Roman"/>
          <w:sz w:val="24"/>
          <w:szCs w:val="24"/>
        </w:rPr>
        <w:t>fitur pembelian yang lengkap (</w:t>
      </w:r>
      <w:r w:rsidR="00BE670D">
        <w:rPr>
          <w:rFonts w:ascii="Times New Roman" w:eastAsia="Times New Roman" w:hAnsi="Times New Roman" w:cs="Times New Roman"/>
          <w:sz w:val="24"/>
          <w:szCs w:val="24"/>
          <w:lang w:val="en-US"/>
        </w:rPr>
        <w:t>paket data</w:t>
      </w:r>
      <w:r w:rsidR="00103B8A" w:rsidRPr="001150C8">
        <w:rPr>
          <w:rFonts w:ascii="Times New Roman" w:eastAsia="Times New Roman" w:hAnsi="Times New Roman" w:cs="Times New Roman"/>
          <w:sz w:val="24"/>
          <w:szCs w:val="24"/>
        </w:rPr>
        <w:t>,voucher telepon,</w:t>
      </w:r>
      <w:r w:rsidR="00BE670D" w:rsidRPr="00BE670D">
        <w:rPr>
          <w:rFonts w:ascii="Times New Roman" w:eastAsia="Times New Roman" w:hAnsi="Times New Roman" w:cs="Times New Roman"/>
          <w:sz w:val="24"/>
          <w:szCs w:val="24"/>
        </w:rPr>
        <w:t xml:space="preserve"> </w:t>
      </w:r>
      <w:r w:rsidR="00BE670D" w:rsidRPr="001150C8">
        <w:rPr>
          <w:rFonts w:ascii="Times New Roman" w:eastAsia="Times New Roman" w:hAnsi="Times New Roman" w:cs="Times New Roman"/>
          <w:sz w:val="24"/>
          <w:szCs w:val="24"/>
        </w:rPr>
        <w:t>top up</w:t>
      </w:r>
      <w:r w:rsidR="00103B8A" w:rsidRPr="001150C8">
        <w:rPr>
          <w:rFonts w:ascii="Times New Roman" w:eastAsia="Times New Roman" w:hAnsi="Times New Roman" w:cs="Times New Roman"/>
          <w:sz w:val="24"/>
          <w:szCs w:val="24"/>
        </w:rPr>
        <w:t>, dll)</w:t>
      </w:r>
      <w:r w:rsidR="00046680" w:rsidRPr="001150C8">
        <w:rPr>
          <w:rFonts w:ascii="Times New Roman" w:eastAsia="Times New Roman" w:hAnsi="Times New Roman" w:cs="Times New Roman"/>
          <w:color w:val="FFFFFF" w:themeColor="background1"/>
          <w:sz w:val="24"/>
          <w:szCs w:val="24"/>
        </w:rPr>
        <w:t>”</w:t>
      </w:r>
      <w:r w:rsidR="00103B8A" w:rsidRPr="001150C8">
        <w:rPr>
          <w:rFonts w:ascii="Times New Roman" w:eastAsia="Times New Roman" w:hAnsi="Times New Roman" w:cs="Times New Roman"/>
          <w:sz w:val="24"/>
          <w:szCs w:val="24"/>
        </w:rPr>
        <w:t>. Nasabah merasa puas dengan fitur pembelian yang telah di sediakan oleh BSI mobile sehingga kedepannya perlu dipertahankan kondisi seperti ini.</w:t>
      </w:r>
    </w:p>
    <w:p w:rsidR="00103B8A"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(17)</w:t>
      </w:r>
      <w:r w:rsidR="00625075" w:rsidRPr="001150C8">
        <w:rPr>
          <w:rFonts w:ascii="Times New Roman" w:hAnsi="Times New Roman" w:cs="Times New Roman"/>
          <w:sz w:val="24"/>
          <w:szCs w:val="24"/>
        </w:rPr>
        <w:tab/>
      </w:r>
      <w:r w:rsidR="00103B8A" w:rsidRPr="001150C8">
        <w:rPr>
          <w:rFonts w:ascii="Times New Roman" w:eastAsia="Times New Roman" w:hAnsi="Times New Roman" w:cs="Times New Roman"/>
          <w:sz w:val="24"/>
          <w:szCs w:val="24"/>
        </w:rPr>
        <w:t xml:space="preserve">BSI mobile </w:t>
      </w:r>
      <w:r w:rsidR="00BE670D" w:rsidRPr="00BE670D">
        <w:rPr>
          <w:rFonts w:ascii="Times New Roman" w:hAnsi="Times New Roman" w:cs="Times New Roman"/>
          <w:color w:val="000000"/>
          <w:sz w:val="24"/>
          <w:szCs w:val="24"/>
          <w:shd w:val="clear" w:color="auto" w:fill="FFFFFF"/>
        </w:rPr>
        <w:t xml:space="preserve">memiliki </w:t>
      </w:r>
      <w:r w:rsidR="00BE670D" w:rsidRPr="00BE670D">
        <w:rPr>
          <w:rFonts w:ascii="Times New Roman" w:hAnsi="Times New Roman" w:cs="Times New Roman"/>
          <w:bCs/>
          <w:color w:val="000000"/>
          <w:sz w:val="24"/>
          <w:szCs w:val="24"/>
          <w:shd w:val="clear" w:color="auto" w:fill="FFFFFF"/>
        </w:rPr>
        <w:t>fungsi penarikan</w:t>
      </w:r>
      <w:r w:rsidR="00BE670D" w:rsidRPr="00BE670D">
        <w:rPr>
          <w:rFonts w:ascii="Times New Roman" w:hAnsi="Times New Roman" w:cs="Times New Roman"/>
          <w:color w:val="000000"/>
          <w:sz w:val="24"/>
          <w:szCs w:val="24"/>
          <w:shd w:val="clear" w:color="auto" w:fill="FFFFFF"/>
        </w:rPr>
        <w:t xml:space="preserve"> uang </w:t>
      </w:r>
      <w:r w:rsidR="00BE670D" w:rsidRPr="00BE670D">
        <w:rPr>
          <w:rFonts w:ascii="Times New Roman" w:hAnsi="Times New Roman" w:cs="Times New Roman"/>
          <w:bCs/>
          <w:color w:val="000000"/>
          <w:sz w:val="24"/>
          <w:szCs w:val="24"/>
          <w:shd w:val="clear" w:color="auto" w:fill="FFFFFF"/>
        </w:rPr>
        <w:t>melalui</w:t>
      </w:r>
      <w:r w:rsidR="00BE670D" w:rsidRPr="00BE670D">
        <w:rPr>
          <w:rFonts w:ascii="Times New Roman" w:hAnsi="Times New Roman" w:cs="Times New Roman"/>
          <w:color w:val="000000"/>
          <w:sz w:val="24"/>
          <w:szCs w:val="24"/>
          <w:shd w:val="clear" w:color="auto" w:fill="FFFFFF"/>
        </w:rPr>
        <w:t xml:space="preserve"> ATM</w:t>
      </w:r>
      <w:r w:rsidR="00103B8A" w:rsidRPr="001150C8">
        <w:rPr>
          <w:rFonts w:ascii="Times New Roman" w:hAnsi="Times New Roman" w:cs="Times New Roman"/>
          <w:sz w:val="24"/>
          <w:szCs w:val="24"/>
        </w:rPr>
        <w:t>. Nasabah merasa puas d</w:t>
      </w:r>
      <w:r w:rsidR="00112F68" w:rsidRPr="001150C8">
        <w:rPr>
          <w:rFonts w:ascii="Times New Roman" w:hAnsi="Times New Roman" w:cs="Times New Roman"/>
          <w:sz w:val="24"/>
          <w:szCs w:val="24"/>
        </w:rPr>
        <w:t>engan ke</w:t>
      </w:r>
      <w:r w:rsidR="00BE670D">
        <w:rPr>
          <w:rFonts w:ascii="Times New Roman" w:hAnsi="Times New Roman" w:cs="Times New Roman"/>
          <w:sz w:val="24"/>
          <w:szCs w:val="24"/>
        </w:rPr>
        <w:t>mudahan</w:t>
      </w:r>
      <w:r w:rsidR="00BE670D">
        <w:rPr>
          <w:rFonts w:ascii="Times New Roman" w:hAnsi="Times New Roman" w:cs="Times New Roman"/>
          <w:sz w:val="24"/>
          <w:szCs w:val="24"/>
          <w:lang w:val="en-US"/>
        </w:rPr>
        <w:t xml:space="preserve"> </w:t>
      </w:r>
      <w:r w:rsidR="00112F68" w:rsidRPr="001150C8">
        <w:rPr>
          <w:rFonts w:ascii="Times New Roman" w:hAnsi="Times New Roman" w:cs="Times New Roman"/>
          <w:sz w:val="24"/>
          <w:szCs w:val="24"/>
        </w:rPr>
        <w:t xml:space="preserve">layanan </w:t>
      </w:r>
      <w:r w:rsidR="00BE670D">
        <w:rPr>
          <w:rFonts w:ascii="Times New Roman" w:hAnsi="Times New Roman" w:cs="Times New Roman"/>
          <w:sz w:val="24"/>
          <w:szCs w:val="24"/>
          <w:lang w:val="en-US"/>
        </w:rPr>
        <w:t>penarikan</w:t>
      </w:r>
      <w:r w:rsidR="00112F68" w:rsidRPr="001150C8">
        <w:rPr>
          <w:rFonts w:ascii="Times New Roman" w:hAnsi="Times New Roman" w:cs="Times New Roman"/>
          <w:sz w:val="24"/>
          <w:szCs w:val="24"/>
        </w:rPr>
        <w:t xml:space="preserve"> uang tunai melalui ATM sehingga kondisi seperti ini terus dipertahankan.</w:t>
      </w:r>
    </w:p>
    <w:p w:rsidR="00BE0706"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(19)</w:t>
      </w:r>
      <w:r w:rsidR="00CA12E7" w:rsidRPr="001150C8">
        <w:rPr>
          <w:rFonts w:ascii="Times New Roman" w:hAnsi="Times New Roman" w:cs="Times New Roman"/>
          <w:sz w:val="24"/>
          <w:szCs w:val="24"/>
        </w:rPr>
        <w:tab/>
      </w:r>
      <w:r w:rsidR="00112F68" w:rsidRPr="001150C8">
        <w:rPr>
          <w:rFonts w:ascii="Times New Roman" w:eastAsia="Times New Roman" w:hAnsi="Times New Roman" w:cs="Times New Roman"/>
          <w:sz w:val="24"/>
          <w:szCs w:val="24"/>
        </w:rPr>
        <w:t xml:space="preserve">BSI mobile memiliki sistem yang dapat  bekerja dengan baik selama 24 jam. Nasabah berharap kondisi seperti ini terus dipertahankan </w:t>
      </w:r>
    </w:p>
    <w:p w:rsidR="00112F68"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(20)</w:t>
      </w:r>
      <w:r w:rsidR="003D495C" w:rsidRPr="001150C8">
        <w:rPr>
          <w:rFonts w:ascii="Times New Roman" w:eastAsia="Times New Roman" w:hAnsi="Times New Roman" w:cs="Times New Roman"/>
          <w:sz w:val="24"/>
          <w:szCs w:val="24"/>
        </w:rPr>
        <w:tab/>
      </w:r>
      <w:r w:rsidR="00112F68" w:rsidRPr="001150C8">
        <w:rPr>
          <w:rFonts w:ascii="Times New Roman" w:eastAsia="Times New Roman" w:hAnsi="Times New Roman" w:cs="Times New Roman"/>
          <w:sz w:val="24"/>
          <w:szCs w:val="24"/>
        </w:rPr>
        <w:t>BSI mobile  memiliki jaminan data transaksi selalu aman</w:t>
      </w:r>
      <w:r w:rsidR="00112F68" w:rsidRPr="001150C8">
        <w:rPr>
          <w:rFonts w:ascii="Times New Roman" w:hAnsi="Times New Roman" w:cs="Times New Roman"/>
          <w:sz w:val="24"/>
          <w:szCs w:val="24"/>
        </w:rPr>
        <w:t>. Nasabah berharap kondisi seperti ini terus dipertahankan.</w:t>
      </w:r>
    </w:p>
    <w:p w:rsidR="00BE0706" w:rsidRPr="001150C8" w:rsidRDefault="00BE0706" w:rsidP="00DC2D2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(21)</w:t>
      </w:r>
      <w:r w:rsidR="00941E04" w:rsidRPr="001150C8">
        <w:rPr>
          <w:rFonts w:ascii="Times New Roman" w:eastAsia="Times New Roman" w:hAnsi="Times New Roman" w:cs="Times New Roman"/>
          <w:sz w:val="24"/>
          <w:szCs w:val="24"/>
        </w:rPr>
        <w:tab/>
      </w:r>
      <w:r w:rsidR="00112F68" w:rsidRPr="001150C8">
        <w:rPr>
          <w:rFonts w:ascii="Times New Roman" w:eastAsia="Times New Roman" w:hAnsi="Times New Roman" w:cs="Times New Roman"/>
          <w:sz w:val="24"/>
          <w:szCs w:val="24"/>
        </w:rPr>
        <w:t xml:space="preserve">BSI  mobile memiliki id login sebelum melakukan transaksi. </w:t>
      </w:r>
      <w:r w:rsidR="00112F68" w:rsidRPr="001150C8">
        <w:rPr>
          <w:rFonts w:ascii="Times New Roman" w:hAnsi="Times New Roman" w:cs="Times New Roman"/>
          <w:sz w:val="24"/>
          <w:szCs w:val="24"/>
        </w:rPr>
        <w:t>Nasabah berharap kondisi seperti ini terus dipertahankan agar keamanan dalam bertransaksi selalu terjaga.</w:t>
      </w:r>
      <w:r w:rsidR="00112F68" w:rsidRPr="001150C8">
        <w:rPr>
          <w:rFonts w:ascii="Times New Roman" w:eastAsia="Times New Roman" w:hAnsi="Times New Roman" w:cs="Times New Roman"/>
          <w:sz w:val="24"/>
          <w:szCs w:val="24"/>
        </w:rPr>
        <w:tab/>
      </w:r>
    </w:p>
    <w:p w:rsidR="00831E10"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(23)</w:t>
      </w:r>
      <w:r w:rsidR="00E3030F" w:rsidRPr="001150C8">
        <w:rPr>
          <w:rFonts w:ascii="Times New Roman" w:eastAsia="Times New Roman" w:hAnsi="Times New Roman" w:cs="Times New Roman"/>
          <w:sz w:val="24"/>
          <w:szCs w:val="24"/>
        </w:rPr>
        <w:tab/>
      </w:r>
      <w:r w:rsidR="00D600E7" w:rsidRPr="001150C8">
        <w:rPr>
          <w:rFonts w:ascii="Times New Roman" w:eastAsia="Times New Roman" w:hAnsi="Times New Roman" w:cs="Times New Roman"/>
          <w:sz w:val="24"/>
          <w:szCs w:val="24"/>
        </w:rPr>
        <w:t>BSI mobile memiliki fitur layanan chat atau pesan</w:t>
      </w:r>
      <w:r w:rsidR="00D600E7" w:rsidRPr="001150C8">
        <w:rPr>
          <w:rFonts w:ascii="Times New Roman" w:hAnsi="Times New Roman" w:cs="Times New Roman"/>
          <w:sz w:val="24"/>
          <w:szCs w:val="24"/>
        </w:rPr>
        <w:t>. Nasabah berharap kondisi seperti ini terus dipertahankan</w:t>
      </w:r>
    </w:p>
    <w:p w:rsidR="00662EFD" w:rsidRDefault="009B272F" w:rsidP="00DC2D2E">
      <w:pPr>
        <w:spacing w:after="0" w:line="240" w:lineRule="auto"/>
        <w:ind w:left="720" w:hanging="360"/>
        <w:jc w:val="both"/>
        <w:rPr>
          <w:rFonts w:ascii="Times New Roman" w:hAnsi="Times New Roman" w:cs="Times New Roman"/>
          <w:bCs/>
          <w:color w:val="000000"/>
          <w:sz w:val="24"/>
          <w:szCs w:val="24"/>
          <w:shd w:val="clear" w:color="auto" w:fill="FFFFFF"/>
          <w:lang w:val="en-US"/>
        </w:rPr>
      </w:pPr>
      <w:r>
        <w:rPr>
          <w:rFonts w:ascii="Times New Roman" w:hAnsi="Times New Roman" w:cs="Times New Roman"/>
          <w:bCs/>
          <w:color w:val="000000"/>
          <w:sz w:val="24"/>
          <w:szCs w:val="24"/>
          <w:shd w:val="clear" w:color="auto" w:fill="FFFFFF"/>
          <w:lang w:val="en-US"/>
        </w:rPr>
        <w:t>Jadi item</w:t>
      </w:r>
      <w:r w:rsidR="00FB583B">
        <w:rPr>
          <w:rFonts w:ascii="Times New Roman" w:hAnsi="Times New Roman" w:cs="Times New Roman"/>
          <w:bCs/>
          <w:color w:val="000000"/>
          <w:sz w:val="24"/>
          <w:szCs w:val="24"/>
          <w:shd w:val="clear" w:color="auto" w:fill="FFFFFF"/>
          <w:lang w:val="en-US"/>
        </w:rPr>
        <w:t>-item</w:t>
      </w:r>
      <w:r>
        <w:rPr>
          <w:rFonts w:ascii="Times New Roman" w:hAnsi="Times New Roman" w:cs="Times New Roman"/>
          <w:bCs/>
          <w:color w:val="000000"/>
          <w:sz w:val="24"/>
          <w:szCs w:val="24"/>
          <w:shd w:val="clear" w:color="auto" w:fill="FFFFFF"/>
          <w:lang w:val="en-US"/>
        </w:rPr>
        <w:t xml:space="preserve"> tersebut harus dijaga </w:t>
      </w:r>
      <w:r w:rsidR="00FB583B">
        <w:rPr>
          <w:rFonts w:ascii="Times New Roman" w:hAnsi="Times New Roman" w:cs="Times New Roman"/>
          <w:bCs/>
          <w:color w:val="000000"/>
          <w:sz w:val="24"/>
          <w:szCs w:val="24"/>
          <w:shd w:val="clear" w:color="auto" w:fill="FFFFFF"/>
          <w:lang w:val="en-US"/>
        </w:rPr>
        <w:t xml:space="preserve">dan dipertahankan </w:t>
      </w:r>
      <w:r>
        <w:rPr>
          <w:rFonts w:ascii="Times New Roman" w:hAnsi="Times New Roman" w:cs="Times New Roman"/>
          <w:bCs/>
          <w:color w:val="000000"/>
          <w:sz w:val="24"/>
          <w:szCs w:val="24"/>
          <w:shd w:val="clear" w:color="auto" w:fill="FFFFFF"/>
          <w:lang w:val="en-US"/>
        </w:rPr>
        <w:t>oleh perusahaan</w:t>
      </w:r>
      <w:r w:rsidR="004210F0">
        <w:rPr>
          <w:rFonts w:ascii="Times New Roman" w:hAnsi="Times New Roman" w:cs="Times New Roman"/>
          <w:bCs/>
          <w:color w:val="000000"/>
          <w:sz w:val="24"/>
          <w:szCs w:val="24"/>
          <w:shd w:val="clear" w:color="auto" w:fill="FFFFFF"/>
          <w:lang w:val="en-US"/>
        </w:rPr>
        <w:t>.</w:t>
      </w:r>
    </w:p>
    <w:p w:rsidR="009F5D56" w:rsidRPr="00FB583B" w:rsidRDefault="00BE0706" w:rsidP="00DC2D2E">
      <w:pPr>
        <w:pStyle w:val="ListParagraph"/>
        <w:numPr>
          <w:ilvl w:val="0"/>
          <w:numId w:val="28"/>
        </w:numPr>
        <w:spacing w:after="0" w:line="240" w:lineRule="auto"/>
        <w:jc w:val="both"/>
        <w:rPr>
          <w:rFonts w:ascii="Times New Roman" w:hAnsi="Times New Roman" w:cs="Times New Roman"/>
          <w:sz w:val="24"/>
          <w:szCs w:val="24"/>
        </w:rPr>
      </w:pPr>
      <w:r w:rsidRPr="00FB583B">
        <w:rPr>
          <w:rFonts w:ascii="Times New Roman" w:hAnsi="Times New Roman" w:cs="Times New Roman"/>
          <w:sz w:val="24"/>
          <w:szCs w:val="24"/>
        </w:rPr>
        <w:t xml:space="preserve">Kuadran C </w:t>
      </w:r>
    </w:p>
    <w:p w:rsidR="00BE0706" w:rsidRPr="001150C8" w:rsidRDefault="00E470CF" w:rsidP="00DC2D2E">
      <w:pPr>
        <w:spacing w:after="0" w:line="240" w:lineRule="auto"/>
        <w:ind w:firstLine="360"/>
        <w:jc w:val="both"/>
        <w:rPr>
          <w:rFonts w:ascii="Times New Roman" w:hAnsi="Times New Roman" w:cs="Times New Roman"/>
          <w:sz w:val="24"/>
          <w:szCs w:val="24"/>
        </w:rPr>
      </w:pPr>
      <w:r w:rsidRPr="00E470CF">
        <w:rPr>
          <w:rFonts w:ascii="Times New Roman" w:hAnsi="Times New Roman" w:cs="Times New Roman"/>
          <w:color w:val="000000"/>
          <w:sz w:val="24"/>
          <w:szCs w:val="24"/>
          <w:shd w:val="clear" w:color="auto" w:fill="FFFFFF"/>
        </w:rPr>
        <w:t xml:space="preserve">menunjukkan </w:t>
      </w:r>
      <w:r w:rsidR="009B272F">
        <w:rPr>
          <w:rFonts w:ascii="Times New Roman" w:hAnsi="Times New Roman" w:cs="Times New Roman"/>
          <w:bCs/>
          <w:color w:val="000000"/>
          <w:sz w:val="24"/>
          <w:szCs w:val="24"/>
          <w:shd w:val="clear" w:color="auto" w:fill="FFFFFF"/>
          <w:lang w:val="en-US"/>
        </w:rPr>
        <w:t>atribut</w:t>
      </w:r>
      <w:r w:rsidRPr="00E470CF">
        <w:rPr>
          <w:rFonts w:ascii="Times New Roman" w:hAnsi="Times New Roman" w:cs="Times New Roman"/>
          <w:color w:val="000000"/>
          <w:sz w:val="24"/>
          <w:szCs w:val="24"/>
          <w:shd w:val="clear" w:color="auto" w:fill="FFFFFF"/>
        </w:rPr>
        <w:t xml:space="preserve"> yang </w:t>
      </w:r>
      <w:r w:rsidR="009B272F">
        <w:rPr>
          <w:rFonts w:ascii="Times New Roman" w:hAnsi="Times New Roman" w:cs="Times New Roman"/>
          <w:color w:val="000000"/>
          <w:sz w:val="24"/>
          <w:szCs w:val="24"/>
          <w:shd w:val="clear" w:color="auto" w:fill="FFFFFF"/>
          <w:lang w:val="en-US"/>
        </w:rPr>
        <w:t xml:space="preserve">tidak dilakukan dengan baik oleh perusahaan dan dianggap </w:t>
      </w:r>
      <w:r w:rsidRPr="00E470CF">
        <w:rPr>
          <w:rFonts w:ascii="Times New Roman" w:hAnsi="Times New Roman" w:cs="Times New Roman"/>
          <w:color w:val="000000"/>
          <w:sz w:val="24"/>
          <w:szCs w:val="24"/>
          <w:shd w:val="clear" w:color="auto" w:fill="FFFFFF"/>
        </w:rPr>
        <w:t>kurang penting</w:t>
      </w:r>
      <w:r w:rsidR="009B272F">
        <w:rPr>
          <w:rFonts w:ascii="Times New Roman" w:hAnsi="Times New Roman" w:cs="Times New Roman"/>
          <w:color w:val="000000"/>
          <w:sz w:val="24"/>
          <w:szCs w:val="24"/>
          <w:shd w:val="clear" w:color="auto" w:fill="FFFFFF"/>
          <w:lang w:val="en-US"/>
        </w:rPr>
        <w:t xml:space="preserve"> oleh pelanggan</w:t>
      </w:r>
      <w:r w:rsidRPr="00E470CF">
        <w:rPr>
          <w:rFonts w:ascii="Times New Roman" w:hAnsi="Times New Roman" w:cs="Times New Roman"/>
          <w:bCs/>
          <w:color w:val="000000"/>
          <w:sz w:val="24"/>
          <w:szCs w:val="24"/>
          <w:shd w:val="clear" w:color="auto" w:fill="FFFFFF"/>
        </w:rPr>
        <w:t>. Variabel</w:t>
      </w:r>
      <w:r w:rsidRPr="00E470CF">
        <w:rPr>
          <w:rFonts w:ascii="Times New Roman" w:hAnsi="Times New Roman" w:cs="Times New Roman"/>
          <w:color w:val="000000"/>
          <w:sz w:val="24"/>
          <w:szCs w:val="24"/>
          <w:shd w:val="clear" w:color="auto" w:fill="FFFFFF"/>
        </w:rPr>
        <w:t xml:space="preserve"> yang </w:t>
      </w:r>
      <w:r w:rsidRPr="00E470CF">
        <w:rPr>
          <w:rFonts w:ascii="Times New Roman" w:hAnsi="Times New Roman" w:cs="Times New Roman"/>
          <w:bCs/>
          <w:color w:val="000000"/>
          <w:sz w:val="24"/>
          <w:szCs w:val="24"/>
          <w:shd w:val="clear" w:color="auto" w:fill="FFFFFF"/>
        </w:rPr>
        <w:t>termasuk dalam</w:t>
      </w:r>
      <w:r w:rsidRPr="00E470CF">
        <w:rPr>
          <w:rFonts w:ascii="Times New Roman" w:hAnsi="Times New Roman" w:cs="Times New Roman"/>
          <w:color w:val="000000"/>
          <w:sz w:val="24"/>
          <w:szCs w:val="24"/>
          <w:shd w:val="clear" w:color="auto" w:fill="FFFFFF"/>
        </w:rPr>
        <w:t xml:space="preserve"> kuadran ini adalah</w:t>
      </w:r>
      <w:r w:rsidR="009F5D56" w:rsidRPr="001150C8">
        <w:rPr>
          <w:rFonts w:ascii="Times New Roman" w:hAnsi="Times New Roman" w:cs="Times New Roman"/>
          <w:sz w:val="24"/>
          <w:szCs w:val="24"/>
        </w:rPr>
        <w:t>:</w:t>
      </w:r>
    </w:p>
    <w:p w:rsidR="00BE0706" w:rsidRPr="001150C8" w:rsidRDefault="00BE0706"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(3)</w:t>
      </w:r>
      <w:r w:rsidR="005D5669" w:rsidRPr="001150C8">
        <w:rPr>
          <w:rFonts w:ascii="Times New Roman" w:hAnsi="Times New Roman" w:cs="Times New Roman"/>
          <w:sz w:val="24"/>
          <w:szCs w:val="24"/>
        </w:rPr>
        <w:tab/>
      </w:r>
      <w:r w:rsidR="00C270E1" w:rsidRPr="001150C8">
        <w:rPr>
          <w:rFonts w:ascii="Times New Roman" w:eastAsia="Times New Roman" w:hAnsi="Times New Roman" w:cs="Times New Roman"/>
          <w:sz w:val="24"/>
          <w:szCs w:val="24"/>
        </w:rPr>
        <w:t>Jika BSI mobile memiliki gangguan sistem, maka segera diumumkan kepada nasabahnya.</w:t>
      </w:r>
      <w:r w:rsidR="00C270E1" w:rsidRPr="001150C8">
        <w:rPr>
          <w:rFonts w:ascii="Times New Roman" w:hAnsi="Times New Roman" w:cs="Times New Roman"/>
          <w:sz w:val="24"/>
          <w:szCs w:val="24"/>
        </w:rPr>
        <w:t xml:space="preserve"> </w:t>
      </w:r>
    </w:p>
    <w:p w:rsidR="00BE0706" w:rsidRPr="001150C8" w:rsidRDefault="00BE0706" w:rsidP="00DC2D2E">
      <w:pPr>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(4)</w:t>
      </w:r>
      <w:r w:rsidR="00F16C2C"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BSI mobile memiliki image dan kredibilitas yang baik</w:t>
      </w:r>
    </w:p>
    <w:p w:rsidR="00BE0706" w:rsidRPr="001150C8" w:rsidRDefault="00BE0706" w:rsidP="00DC2D2E">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(6)</w:t>
      </w:r>
      <w:r w:rsidR="00F16C2C" w:rsidRPr="001150C8">
        <w:rPr>
          <w:rFonts w:ascii="Times New Roman" w:hAnsi="Times New Roman" w:cs="Times New Roman"/>
          <w:sz w:val="24"/>
          <w:szCs w:val="24"/>
        </w:rPr>
        <w:tab/>
      </w:r>
      <w:r w:rsidR="00282E18" w:rsidRPr="001150C8">
        <w:rPr>
          <w:rFonts w:ascii="Times New Roman" w:eastAsia="Times New Roman" w:hAnsi="Times New Roman" w:cs="Times New Roman"/>
          <w:sz w:val="24"/>
          <w:szCs w:val="24"/>
        </w:rPr>
        <w:t>BSI mobile</w:t>
      </w:r>
      <w:r w:rsidR="00282E18" w:rsidRPr="001150C8">
        <w:rPr>
          <w:rFonts w:ascii="Times New Roman" w:eastAsia="Times New Roman" w:hAnsi="Times New Roman" w:cs="Times New Roman"/>
          <w:color w:val="FFFFFF" w:themeColor="background1"/>
          <w:sz w:val="24"/>
          <w:szCs w:val="24"/>
        </w:rPr>
        <w:t>”</w:t>
      </w:r>
      <w:r w:rsidR="00F16C2C" w:rsidRPr="001150C8">
        <w:rPr>
          <w:rFonts w:ascii="Times New Roman" w:eastAsia="Times New Roman" w:hAnsi="Times New Roman" w:cs="Times New Roman"/>
          <w:sz w:val="24"/>
          <w:szCs w:val="24"/>
        </w:rPr>
        <w:t>memiliki layanan mutasi yang mutakhir</w:t>
      </w:r>
      <w:r w:rsidR="00C617E0" w:rsidRPr="001150C8">
        <w:rPr>
          <w:rFonts w:ascii="Times New Roman" w:eastAsia="Times New Roman" w:hAnsi="Times New Roman" w:cs="Times New Roman"/>
          <w:sz w:val="24"/>
          <w:szCs w:val="24"/>
        </w:rPr>
        <w:tab/>
      </w:r>
      <w:r w:rsidR="00282E18" w:rsidRPr="001150C8">
        <w:rPr>
          <w:rFonts w:ascii="Times New Roman" w:eastAsia="Times New Roman" w:hAnsi="Times New Roman" w:cs="Times New Roman"/>
          <w:color w:val="FFFFFF" w:themeColor="background1"/>
          <w:sz w:val="24"/>
          <w:szCs w:val="24"/>
        </w:rPr>
        <w:t>“</w:t>
      </w:r>
    </w:p>
    <w:p w:rsidR="0093467D" w:rsidRPr="001150C8" w:rsidRDefault="00BE0706" w:rsidP="00DC2D2E">
      <w:pPr>
        <w:spacing w:after="0" w:line="240" w:lineRule="auto"/>
        <w:jc w:val="both"/>
        <w:rPr>
          <w:rFonts w:ascii="Times New Roman" w:eastAsia="Times New Roman" w:hAnsi="Times New Roman" w:cs="Times New Roman"/>
          <w:sz w:val="24"/>
          <w:szCs w:val="24"/>
        </w:rPr>
      </w:pPr>
      <w:r w:rsidRPr="001150C8">
        <w:rPr>
          <w:rFonts w:ascii="Times New Roman" w:hAnsi="Times New Roman" w:cs="Times New Roman"/>
          <w:sz w:val="24"/>
          <w:szCs w:val="24"/>
        </w:rPr>
        <w:t>(10)</w:t>
      </w:r>
      <w:r w:rsidR="006F2F5A"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BSI mobile memiliki lay</w:t>
      </w:r>
      <w:r w:rsidR="004210F0">
        <w:rPr>
          <w:rFonts w:ascii="Times New Roman" w:eastAsia="Times New Roman" w:hAnsi="Times New Roman" w:cs="Times New Roman"/>
          <w:sz w:val="24"/>
          <w:szCs w:val="24"/>
        </w:rPr>
        <w:t>anan pengaktifan ulang aplikasi</w:t>
      </w:r>
      <w:r w:rsidR="00C270E1" w:rsidRPr="001150C8">
        <w:rPr>
          <w:rFonts w:ascii="Times New Roman" w:eastAsia="Times New Roman" w:hAnsi="Times New Roman" w:cs="Times New Roman"/>
          <w:sz w:val="24"/>
          <w:szCs w:val="24"/>
        </w:rPr>
        <w:t xml:space="preserve"> </w:t>
      </w:r>
    </w:p>
    <w:p w:rsidR="006E31DF" w:rsidRPr="004210F0" w:rsidRDefault="00102E60" w:rsidP="00DC2D2E">
      <w:pPr>
        <w:spacing w:after="0" w:line="240" w:lineRule="auto"/>
        <w:jc w:val="both"/>
        <w:rPr>
          <w:rFonts w:ascii="Times New Roman" w:hAnsi="Times New Roman" w:cs="Times New Roman"/>
          <w:sz w:val="24"/>
          <w:szCs w:val="24"/>
          <w:lang w:val="en-US"/>
        </w:rPr>
      </w:pPr>
      <w:r w:rsidRPr="001150C8">
        <w:rPr>
          <w:rFonts w:ascii="Times New Roman" w:hAnsi="Times New Roman" w:cs="Times New Roman"/>
          <w:sz w:val="24"/>
          <w:szCs w:val="24"/>
        </w:rPr>
        <w:t>(11)</w:t>
      </w:r>
      <w:r w:rsidR="00DE542E"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BSI mobile memiliki informasi adanya tawaran produk yang dimiliki</w:t>
      </w:r>
    </w:p>
    <w:p w:rsidR="00BE0706" w:rsidRPr="001150C8" w:rsidRDefault="00BE0706" w:rsidP="00DC2D2E">
      <w:pPr>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(16)</w:t>
      </w:r>
      <w:r w:rsidR="00643C9F" w:rsidRPr="001150C8">
        <w:rPr>
          <w:rFonts w:ascii="Times New Roman" w:eastAsia="Times New Roman" w:hAnsi="Times New Roman" w:cs="Times New Roman"/>
          <w:sz w:val="24"/>
          <w:szCs w:val="24"/>
        </w:rPr>
        <w:tab/>
      </w:r>
      <w:r w:rsidR="00282E18" w:rsidRPr="001150C8">
        <w:rPr>
          <w:rFonts w:ascii="Times New Roman" w:eastAsia="Times New Roman" w:hAnsi="Times New Roman" w:cs="Times New Roman"/>
          <w:sz w:val="24"/>
          <w:szCs w:val="24"/>
        </w:rPr>
        <w:t>BSI mobile</w:t>
      </w:r>
      <w:r w:rsidR="00282E18" w:rsidRPr="001150C8">
        <w:rPr>
          <w:rFonts w:ascii="Times New Roman" w:eastAsia="Times New Roman" w:hAnsi="Times New Roman" w:cs="Times New Roman"/>
          <w:color w:val="FFFFFF" w:themeColor="background1"/>
          <w:sz w:val="24"/>
          <w:szCs w:val="24"/>
        </w:rPr>
        <w:t>”</w:t>
      </w:r>
      <w:r w:rsidR="0093467D" w:rsidRPr="001150C8">
        <w:rPr>
          <w:rFonts w:ascii="Times New Roman" w:eastAsia="Times New Roman" w:hAnsi="Times New Roman" w:cs="Times New Roman"/>
          <w:sz w:val="24"/>
          <w:szCs w:val="24"/>
        </w:rPr>
        <w:t xml:space="preserve">memiliki  fitur investasi </w:t>
      </w:r>
    </w:p>
    <w:p w:rsidR="00DB0627" w:rsidRDefault="00BE0706" w:rsidP="00DC2D2E">
      <w:pPr>
        <w:spacing w:after="0" w:line="240" w:lineRule="auto"/>
        <w:jc w:val="both"/>
        <w:rPr>
          <w:rFonts w:ascii="Times New Roman" w:hAnsi="Times New Roman" w:cs="Times New Roman"/>
          <w:sz w:val="24"/>
          <w:szCs w:val="24"/>
          <w:lang w:val="en-US"/>
        </w:rPr>
      </w:pPr>
      <w:r w:rsidRPr="001150C8">
        <w:rPr>
          <w:rFonts w:ascii="Times New Roman" w:hAnsi="Times New Roman" w:cs="Times New Roman"/>
          <w:sz w:val="24"/>
          <w:szCs w:val="24"/>
        </w:rPr>
        <w:t>(24)</w:t>
      </w:r>
      <w:r w:rsidR="00147656"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BSI memiliki fitur layanan telepon untuk berbicara dengan costomer service</w:t>
      </w:r>
    </w:p>
    <w:p w:rsidR="00662EFD" w:rsidRPr="00055A1F" w:rsidRDefault="00DB0627" w:rsidP="00DC2D2E">
      <w:pPr>
        <w:spacing w:after="0" w:line="240" w:lineRule="auto"/>
        <w:ind w:firstLine="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w:t>
      </w:r>
      <w:r>
        <w:rPr>
          <w:rFonts w:ascii="Times New Roman" w:hAnsi="Times New Roman" w:cs="Times New Roman"/>
          <w:bCs/>
          <w:color w:val="000000"/>
          <w:sz w:val="24"/>
          <w:szCs w:val="24"/>
          <w:shd w:val="clear" w:color="auto" w:fill="FFFFFF"/>
        </w:rPr>
        <w:t>ad</w:t>
      </w:r>
      <w:r>
        <w:rPr>
          <w:rFonts w:ascii="Times New Roman" w:hAnsi="Times New Roman" w:cs="Times New Roman"/>
          <w:bCs/>
          <w:color w:val="000000"/>
          <w:sz w:val="24"/>
          <w:szCs w:val="24"/>
          <w:shd w:val="clear" w:color="auto" w:fill="FFFFFF"/>
          <w:lang w:val="en-US"/>
        </w:rPr>
        <w:t>i,</w:t>
      </w:r>
      <w:r w:rsidRPr="00DB0627">
        <w:rPr>
          <w:rFonts w:ascii="Times New Roman" w:hAnsi="Times New Roman" w:cs="Times New Roman"/>
          <w:bCs/>
          <w:color w:val="000000"/>
          <w:sz w:val="24"/>
          <w:szCs w:val="24"/>
          <w:shd w:val="clear" w:color="auto" w:fill="FFFFFF"/>
        </w:rPr>
        <w:t xml:space="preserve"> item</w:t>
      </w:r>
      <w:r w:rsidRPr="00DB0627">
        <w:rPr>
          <w:rFonts w:ascii="Times New Roman" w:hAnsi="Times New Roman" w:cs="Times New Roman"/>
          <w:color w:val="000000"/>
          <w:sz w:val="24"/>
          <w:szCs w:val="24"/>
          <w:shd w:val="clear" w:color="auto" w:fill="FFFFFF"/>
        </w:rPr>
        <w:t xml:space="preserve"> di atas </w:t>
      </w:r>
      <w:r w:rsidRPr="00DB0627">
        <w:rPr>
          <w:rFonts w:ascii="Times New Roman" w:hAnsi="Times New Roman" w:cs="Times New Roman"/>
          <w:bCs/>
          <w:color w:val="000000"/>
          <w:sz w:val="24"/>
          <w:szCs w:val="24"/>
          <w:shd w:val="clear" w:color="auto" w:fill="FFFFFF"/>
        </w:rPr>
        <w:t>bisa dihilangkan / memiliki</w:t>
      </w:r>
      <w:r w:rsidRPr="00DB0627">
        <w:rPr>
          <w:rFonts w:ascii="Times New Roman" w:hAnsi="Times New Roman" w:cs="Times New Roman"/>
          <w:color w:val="000000"/>
          <w:sz w:val="24"/>
          <w:szCs w:val="24"/>
          <w:shd w:val="clear" w:color="auto" w:fill="FFFFFF"/>
        </w:rPr>
        <w:t xml:space="preserve"> skala prioritas </w:t>
      </w:r>
      <w:r w:rsidRPr="00DB0627">
        <w:rPr>
          <w:rFonts w:ascii="Times New Roman" w:hAnsi="Times New Roman" w:cs="Times New Roman"/>
          <w:bCs/>
          <w:color w:val="000000"/>
          <w:sz w:val="24"/>
          <w:szCs w:val="24"/>
          <w:shd w:val="clear" w:color="auto" w:fill="FFFFFF"/>
        </w:rPr>
        <w:t xml:space="preserve">untuk perbaikan </w:t>
      </w:r>
      <w:r>
        <w:rPr>
          <w:rFonts w:ascii="Times New Roman" w:hAnsi="Times New Roman" w:cs="Times New Roman"/>
          <w:bCs/>
          <w:color w:val="000000"/>
          <w:sz w:val="24"/>
          <w:szCs w:val="24"/>
          <w:shd w:val="clear" w:color="auto" w:fill="FFFFFF"/>
          <w:lang w:val="en-US"/>
        </w:rPr>
        <w:t>bagi perusahaan</w:t>
      </w:r>
      <w:r w:rsidR="00055A1F">
        <w:rPr>
          <w:rFonts w:ascii="Times New Roman" w:hAnsi="Times New Roman" w:cs="Times New Roman"/>
          <w:sz w:val="24"/>
          <w:szCs w:val="24"/>
          <w:lang w:val="en-US"/>
        </w:rPr>
        <w:t>.</w:t>
      </w:r>
      <w:proofErr w:type="gramEnd"/>
    </w:p>
    <w:p w:rsidR="00831E10" w:rsidRPr="001150C8" w:rsidRDefault="00102E60" w:rsidP="00DC2D2E">
      <w:pPr>
        <w:pStyle w:val="ListParagraph"/>
        <w:numPr>
          <w:ilvl w:val="0"/>
          <w:numId w:val="28"/>
        </w:numPr>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 xml:space="preserve">Kuadran D </w:t>
      </w:r>
    </w:p>
    <w:p w:rsidR="00102E60" w:rsidRPr="001150C8" w:rsidRDefault="00FB583B" w:rsidP="00DC2D2E">
      <w:pPr>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bCs/>
          <w:color w:val="000000"/>
          <w:sz w:val="24"/>
          <w:szCs w:val="24"/>
          <w:shd w:val="clear" w:color="auto" w:fill="FFFFFF"/>
          <w:lang w:val="en-US"/>
        </w:rPr>
        <w:t>Menunjukkan</w:t>
      </w:r>
      <w:r w:rsidR="00E470CF" w:rsidRPr="00E470CF">
        <w:rPr>
          <w:rFonts w:ascii="Times New Roman" w:hAnsi="Times New Roman" w:cs="Times New Roman"/>
          <w:color w:val="000000"/>
          <w:sz w:val="24"/>
          <w:szCs w:val="24"/>
          <w:shd w:val="clear" w:color="auto" w:fill="FFFFFF"/>
        </w:rPr>
        <w:t xml:space="preserve"> </w:t>
      </w:r>
      <w:r w:rsidR="00E470CF" w:rsidRPr="00E470CF">
        <w:rPr>
          <w:rFonts w:ascii="Times New Roman" w:hAnsi="Times New Roman" w:cs="Times New Roman"/>
          <w:bCs/>
          <w:color w:val="000000"/>
          <w:sz w:val="24"/>
          <w:szCs w:val="24"/>
          <w:shd w:val="clear" w:color="auto" w:fill="FFFFFF"/>
        </w:rPr>
        <w:t>atribut</w:t>
      </w:r>
      <w:r w:rsidR="00E470CF" w:rsidRPr="00E470CF">
        <w:rPr>
          <w:rFonts w:ascii="Times New Roman" w:hAnsi="Times New Roman" w:cs="Times New Roman"/>
          <w:color w:val="000000"/>
          <w:sz w:val="24"/>
          <w:szCs w:val="24"/>
          <w:shd w:val="clear" w:color="auto" w:fill="FFFFFF"/>
        </w:rPr>
        <w:t xml:space="preserve"> yang </w:t>
      </w:r>
      <w:r>
        <w:rPr>
          <w:rFonts w:ascii="Times New Roman" w:hAnsi="Times New Roman" w:cs="Times New Roman"/>
          <w:color w:val="000000"/>
          <w:sz w:val="24"/>
          <w:szCs w:val="24"/>
          <w:shd w:val="clear" w:color="auto" w:fill="FFFFFF"/>
          <w:lang w:val="en-US"/>
        </w:rPr>
        <w:t xml:space="preserve">dilakukan secara berlebihan oleh perusahaan dan </w:t>
      </w:r>
      <w:r w:rsidR="00E470CF" w:rsidRPr="00E470CF">
        <w:rPr>
          <w:rFonts w:ascii="Times New Roman" w:hAnsi="Times New Roman" w:cs="Times New Roman"/>
          <w:color w:val="000000"/>
          <w:sz w:val="24"/>
          <w:szCs w:val="24"/>
          <w:shd w:val="clear" w:color="auto" w:fill="FFFFFF"/>
        </w:rPr>
        <w:t xml:space="preserve">dianggap kurang penting oleh </w:t>
      </w:r>
      <w:r w:rsidR="00871841">
        <w:rPr>
          <w:rFonts w:ascii="Times New Roman" w:hAnsi="Times New Roman" w:cs="Times New Roman"/>
          <w:bCs/>
          <w:color w:val="000000"/>
          <w:sz w:val="24"/>
          <w:szCs w:val="24"/>
          <w:shd w:val="clear" w:color="auto" w:fill="FFFFFF"/>
          <w:lang w:val="en-US"/>
        </w:rPr>
        <w:t>peerusahaan</w:t>
      </w:r>
      <w:r w:rsidR="009F5D56" w:rsidRPr="00E470CF">
        <w:rPr>
          <w:rFonts w:ascii="Times New Roman" w:hAnsi="Times New Roman" w:cs="Times New Roman"/>
          <w:sz w:val="24"/>
          <w:szCs w:val="24"/>
        </w:rPr>
        <w:t>.</w:t>
      </w:r>
      <w:proofErr w:type="gramEnd"/>
      <w:r w:rsidR="009F5D56" w:rsidRPr="001150C8">
        <w:rPr>
          <w:rFonts w:ascii="Times New Roman" w:hAnsi="Times New Roman" w:cs="Times New Roman"/>
          <w:sz w:val="24"/>
          <w:szCs w:val="24"/>
        </w:rPr>
        <w:t xml:space="preserve"> Variabel yang terdapat pada kuadran ini adalah</w:t>
      </w:r>
      <w:r w:rsidR="00102E60" w:rsidRPr="001150C8">
        <w:rPr>
          <w:rFonts w:ascii="Times New Roman" w:hAnsi="Times New Roman" w:cs="Times New Roman"/>
          <w:sz w:val="24"/>
          <w:szCs w:val="24"/>
        </w:rPr>
        <w:t>:</w:t>
      </w:r>
    </w:p>
    <w:p w:rsidR="00102E60" w:rsidRPr="001150C8" w:rsidRDefault="00102E60" w:rsidP="00DC2D2E">
      <w:pPr>
        <w:spacing w:after="0" w:line="240" w:lineRule="auto"/>
        <w:jc w:val="both"/>
        <w:rPr>
          <w:rFonts w:ascii="Times New Roman" w:hAnsi="Times New Roman" w:cs="Times New Roman"/>
          <w:sz w:val="24"/>
          <w:szCs w:val="24"/>
        </w:rPr>
      </w:pPr>
      <w:r w:rsidRPr="001150C8">
        <w:rPr>
          <w:rFonts w:ascii="Times New Roman" w:hAnsi="Times New Roman" w:cs="Times New Roman"/>
          <w:sz w:val="24"/>
          <w:szCs w:val="24"/>
        </w:rPr>
        <w:t>(2)</w:t>
      </w:r>
      <w:r w:rsidR="00F746E5"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BSI mobile memiliki prosedur layanan yang mudah</w:t>
      </w:r>
    </w:p>
    <w:p w:rsidR="0093467D" w:rsidRPr="001150C8" w:rsidRDefault="00102E60"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(8)</w:t>
      </w:r>
      <w:r w:rsidR="00F746E5" w:rsidRPr="001150C8">
        <w:rPr>
          <w:rFonts w:ascii="Times New Roman" w:hAnsi="Times New Roman" w:cs="Times New Roman"/>
          <w:sz w:val="24"/>
          <w:szCs w:val="24"/>
        </w:rPr>
        <w:tab/>
      </w:r>
      <w:r w:rsidR="00282E18" w:rsidRPr="001150C8">
        <w:rPr>
          <w:rFonts w:ascii="Times New Roman" w:eastAsia="Times New Roman" w:hAnsi="Times New Roman" w:cs="Times New Roman"/>
          <w:sz w:val="24"/>
          <w:szCs w:val="24"/>
        </w:rPr>
        <w:t>Layanan BSI mobile</w:t>
      </w:r>
      <w:r w:rsidR="00282E18" w:rsidRPr="001150C8">
        <w:rPr>
          <w:rFonts w:ascii="Times New Roman" w:eastAsia="Times New Roman" w:hAnsi="Times New Roman" w:cs="Times New Roman"/>
          <w:color w:val="FFFFFF" w:themeColor="background1"/>
          <w:sz w:val="24"/>
          <w:szCs w:val="24"/>
        </w:rPr>
        <w:t>”</w:t>
      </w:r>
      <w:r w:rsidR="0093467D" w:rsidRPr="001150C8">
        <w:rPr>
          <w:rFonts w:ascii="Times New Roman" w:eastAsia="Times New Roman" w:hAnsi="Times New Roman" w:cs="Times New Roman"/>
          <w:sz w:val="24"/>
          <w:szCs w:val="24"/>
        </w:rPr>
        <w:t>memiliki prosedur transaksi yang dapat  mengurangi kesalahan input informasi</w:t>
      </w:r>
      <w:r w:rsidR="00282E18" w:rsidRPr="001150C8">
        <w:rPr>
          <w:rFonts w:ascii="Times New Roman" w:hAnsi="Times New Roman" w:cs="Times New Roman"/>
          <w:color w:val="FFFFFF" w:themeColor="background1"/>
          <w:sz w:val="24"/>
          <w:szCs w:val="24"/>
        </w:rPr>
        <w:t>”</w:t>
      </w:r>
    </w:p>
    <w:p w:rsidR="0093467D" w:rsidRPr="001150C8" w:rsidRDefault="00102E60" w:rsidP="00DC2D2E">
      <w:pPr>
        <w:spacing w:after="0" w:line="240" w:lineRule="auto"/>
        <w:ind w:left="720" w:hanging="720"/>
        <w:jc w:val="both"/>
        <w:rPr>
          <w:rFonts w:ascii="Times New Roman" w:hAnsi="Times New Roman" w:cs="Times New Roman"/>
          <w:color w:val="FFFFFF" w:themeColor="background1"/>
          <w:sz w:val="24"/>
          <w:szCs w:val="24"/>
        </w:rPr>
      </w:pPr>
      <w:r w:rsidRPr="001150C8">
        <w:rPr>
          <w:rFonts w:ascii="Times New Roman" w:hAnsi="Times New Roman" w:cs="Times New Roman"/>
          <w:sz w:val="24"/>
          <w:szCs w:val="24"/>
        </w:rPr>
        <w:lastRenderedPageBreak/>
        <w:t>(12)</w:t>
      </w:r>
      <w:r w:rsidR="00F746E5"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 xml:space="preserve">BSI mobile </w:t>
      </w:r>
      <w:r w:rsidR="00282E18" w:rsidRPr="001150C8">
        <w:rPr>
          <w:rFonts w:ascii="Times New Roman" w:eastAsia="Times New Roman" w:hAnsi="Times New Roman" w:cs="Times New Roman"/>
          <w:color w:val="FFFFFF" w:themeColor="background1"/>
          <w:sz w:val="24"/>
          <w:szCs w:val="24"/>
        </w:rPr>
        <w:t>“</w:t>
      </w:r>
      <w:r w:rsidR="00871841">
        <w:rPr>
          <w:rFonts w:ascii="Times New Roman" w:eastAsia="Times New Roman" w:hAnsi="Times New Roman" w:cs="Times New Roman"/>
          <w:sz w:val="24"/>
          <w:szCs w:val="24"/>
          <w:lang w:val="en-US"/>
        </w:rPr>
        <w:t>menyediakan layanan</w:t>
      </w:r>
      <w:r w:rsidR="0093467D" w:rsidRPr="001150C8">
        <w:rPr>
          <w:rFonts w:ascii="Times New Roman" w:eastAsia="Times New Roman" w:hAnsi="Times New Roman" w:cs="Times New Roman"/>
          <w:sz w:val="24"/>
          <w:szCs w:val="24"/>
        </w:rPr>
        <w:t xml:space="preserve"> verifikasi transaksi yang diberikan dengan  cara praktis</w:t>
      </w:r>
      <w:r w:rsidR="00282E18" w:rsidRPr="001150C8">
        <w:rPr>
          <w:rFonts w:ascii="Times New Roman" w:eastAsia="Times New Roman" w:hAnsi="Times New Roman" w:cs="Times New Roman"/>
          <w:color w:val="FFFFFF" w:themeColor="background1"/>
          <w:sz w:val="24"/>
          <w:szCs w:val="24"/>
        </w:rPr>
        <w:t>”</w:t>
      </w:r>
    </w:p>
    <w:p w:rsidR="0093467D" w:rsidRPr="001150C8" w:rsidRDefault="00102E60" w:rsidP="00DC2D2E">
      <w:pPr>
        <w:spacing w:after="0" w:line="240" w:lineRule="auto"/>
        <w:ind w:left="720" w:hanging="720"/>
        <w:jc w:val="both"/>
        <w:rPr>
          <w:rFonts w:ascii="Times New Roman" w:hAnsi="Times New Roman" w:cs="Times New Roman"/>
          <w:sz w:val="24"/>
          <w:szCs w:val="24"/>
        </w:rPr>
      </w:pPr>
      <w:r w:rsidRPr="001150C8">
        <w:rPr>
          <w:rFonts w:ascii="Times New Roman" w:hAnsi="Times New Roman" w:cs="Times New Roman"/>
          <w:sz w:val="24"/>
          <w:szCs w:val="24"/>
        </w:rPr>
        <w:t>(13)</w:t>
      </w:r>
      <w:r w:rsidR="00F746E5" w:rsidRPr="001150C8">
        <w:rPr>
          <w:rFonts w:ascii="Times New Roman" w:hAnsi="Times New Roman" w:cs="Times New Roman"/>
          <w:sz w:val="24"/>
          <w:szCs w:val="24"/>
        </w:rPr>
        <w:tab/>
      </w:r>
      <w:r w:rsidR="0093467D" w:rsidRPr="001150C8">
        <w:rPr>
          <w:rFonts w:ascii="Times New Roman" w:eastAsia="Times New Roman" w:hAnsi="Times New Roman" w:cs="Times New Roman"/>
          <w:sz w:val="24"/>
          <w:szCs w:val="24"/>
        </w:rPr>
        <w:t xml:space="preserve">BSI mobile memberikan </w:t>
      </w:r>
      <w:r w:rsidR="00871841" w:rsidRPr="00871841">
        <w:rPr>
          <w:rFonts w:ascii="Times New Roman" w:hAnsi="Times New Roman" w:cs="Times New Roman"/>
          <w:color w:val="000000"/>
          <w:sz w:val="24"/>
          <w:szCs w:val="24"/>
          <w:shd w:val="clear" w:color="auto" w:fill="FFFFFF"/>
        </w:rPr>
        <w:t xml:space="preserve">layanan </w:t>
      </w:r>
      <w:r w:rsidR="00871841" w:rsidRPr="00871841">
        <w:rPr>
          <w:rFonts w:ascii="Times New Roman" w:hAnsi="Times New Roman" w:cs="Times New Roman"/>
          <w:bCs/>
          <w:color w:val="000000"/>
          <w:sz w:val="24"/>
          <w:szCs w:val="24"/>
          <w:shd w:val="clear" w:color="auto" w:fill="FFFFFF"/>
        </w:rPr>
        <w:t>untuk memverifikasi</w:t>
      </w:r>
      <w:r w:rsidR="00871841" w:rsidRPr="00871841">
        <w:rPr>
          <w:rFonts w:ascii="Times New Roman" w:hAnsi="Times New Roman" w:cs="Times New Roman"/>
          <w:color w:val="000000"/>
          <w:sz w:val="24"/>
          <w:szCs w:val="24"/>
          <w:shd w:val="clear" w:color="auto" w:fill="FFFFFF"/>
        </w:rPr>
        <w:t xml:space="preserve"> identitas </w:t>
      </w:r>
      <w:r w:rsidR="00871841" w:rsidRPr="00871841">
        <w:rPr>
          <w:rFonts w:ascii="Times New Roman" w:hAnsi="Times New Roman" w:cs="Times New Roman"/>
          <w:bCs/>
          <w:color w:val="000000"/>
          <w:sz w:val="24"/>
          <w:szCs w:val="24"/>
          <w:shd w:val="clear" w:color="auto" w:fill="FFFFFF"/>
        </w:rPr>
        <w:t>pemegang</w:t>
      </w:r>
      <w:r w:rsidR="00871841" w:rsidRPr="00871841">
        <w:rPr>
          <w:rFonts w:ascii="Times New Roman" w:hAnsi="Times New Roman" w:cs="Times New Roman"/>
          <w:color w:val="000000"/>
          <w:sz w:val="24"/>
          <w:szCs w:val="24"/>
          <w:shd w:val="clear" w:color="auto" w:fill="FFFFFF"/>
        </w:rPr>
        <w:t xml:space="preserve"> rekening antar bank dengan </w:t>
      </w:r>
      <w:r w:rsidR="00871841" w:rsidRPr="00871841">
        <w:rPr>
          <w:rFonts w:ascii="Times New Roman" w:hAnsi="Times New Roman" w:cs="Times New Roman"/>
          <w:bCs/>
          <w:color w:val="000000"/>
          <w:sz w:val="24"/>
          <w:szCs w:val="24"/>
          <w:shd w:val="clear" w:color="auto" w:fill="FFFFFF"/>
        </w:rPr>
        <w:t>mudah</w:t>
      </w:r>
      <w:r w:rsidR="0093467D" w:rsidRPr="001150C8">
        <w:rPr>
          <w:rFonts w:ascii="Times New Roman" w:hAnsi="Times New Roman" w:cs="Times New Roman"/>
          <w:sz w:val="24"/>
          <w:szCs w:val="24"/>
        </w:rPr>
        <w:t xml:space="preserve"> </w:t>
      </w:r>
    </w:p>
    <w:p w:rsidR="00D74C20" w:rsidRDefault="00871841" w:rsidP="00DC2D2E">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bCs/>
          <w:color w:val="000000"/>
          <w:sz w:val="24"/>
          <w:szCs w:val="24"/>
          <w:shd w:val="clear" w:color="auto" w:fill="FFFFFF"/>
          <w:lang w:val="en-US"/>
        </w:rPr>
        <w:t>Dengan demikian</w:t>
      </w:r>
      <w:r w:rsidRPr="00871841">
        <w:rPr>
          <w:rFonts w:ascii="Times New Roman" w:hAnsi="Times New Roman" w:cs="Times New Roman"/>
          <w:bCs/>
          <w:color w:val="000000"/>
          <w:sz w:val="24"/>
          <w:szCs w:val="24"/>
          <w:shd w:val="clear" w:color="auto" w:fill="FFFFFF"/>
        </w:rPr>
        <w:t xml:space="preserve"> posisi-posisi</w:t>
      </w:r>
      <w:r w:rsidRPr="00871841">
        <w:rPr>
          <w:rFonts w:ascii="Times New Roman" w:hAnsi="Times New Roman" w:cs="Times New Roman"/>
          <w:color w:val="000000"/>
          <w:sz w:val="24"/>
          <w:szCs w:val="24"/>
          <w:shd w:val="clear" w:color="auto" w:fill="FFFFFF"/>
        </w:rPr>
        <w:t xml:space="preserve"> tersebut </w:t>
      </w:r>
      <w:r w:rsidRPr="00871841">
        <w:rPr>
          <w:rFonts w:ascii="Times New Roman" w:hAnsi="Times New Roman" w:cs="Times New Roman"/>
          <w:bCs/>
          <w:color w:val="000000"/>
          <w:sz w:val="24"/>
          <w:szCs w:val="24"/>
          <w:shd w:val="clear" w:color="auto" w:fill="FFFFFF"/>
        </w:rPr>
        <w:t>diisi</w:t>
      </w:r>
      <w:r w:rsidRPr="00871841">
        <w:rPr>
          <w:rFonts w:ascii="Times New Roman" w:hAnsi="Times New Roman" w:cs="Times New Roman"/>
          <w:color w:val="000000"/>
          <w:sz w:val="24"/>
          <w:szCs w:val="24"/>
          <w:shd w:val="clear" w:color="auto" w:fill="FFFFFF"/>
        </w:rPr>
        <w:t xml:space="preserve"> oleh </w:t>
      </w:r>
      <w:r w:rsidRPr="00871841">
        <w:rPr>
          <w:rFonts w:ascii="Times New Roman" w:hAnsi="Times New Roman" w:cs="Times New Roman"/>
          <w:bCs/>
          <w:color w:val="000000"/>
          <w:sz w:val="24"/>
          <w:szCs w:val="24"/>
          <w:shd w:val="clear" w:color="auto" w:fill="FFFFFF"/>
        </w:rPr>
        <w:t>perusahaan secara berlebihan, sehingga sebaiknya</w:t>
      </w:r>
      <w:r w:rsidRPr="00871841">
        <w:rPr>
          <w:rFonts w:ascii="Times New Roman" w:hAnsi="Times New Roman" w:cs="Times New Roman"/>
          <w:color w:val="000000"/>
          <w:sz w:val="24"/>
          <w:szCs w:val="24"/>
          <w:shd w:val="clear" w:color="auto" w:fill="FFFFFF"/>
        </w:rPr>
        <w:t xml:space="preserve"> perusahaan mengalokasikan sumber dayanya </w:t>
      </w:r>
      <w:r w:rsidRPr="00871841">
        <w:rPr>
          <w:rFonts w:ascii="Times New Roman" w:hAnsi="Times New Roman" w:cs="Times New Roman"/>
          <w:bCs/>
          <w:color w:val="000000"/>
          <w:sz w:val="24"/>
          <w:szCs w:val="24"/>
          <w:shd w:val="clear" w:color="auto" w:fill="FFFFFF"/>
        </w:rPr>
        <w:t>pada</w:t>
      </w:r>
      <w:r w:rsidRPr="00871841">
        <w:rPr>
          <w:rFonts w:ascii="Times New Roman" w:hAnsi="Times New Roman" w:cs="Times New Roman"/>
          <w:color w:val="000000"/>
          <w:sz w:val="24"/>
          <w:szCs w:val="24"/>
          <w:shd w:val="clear" w:color="auto" w:fill="FFFFFF"/>
        </w:rPr>
        <w:t xml:space="preserve"> prioritas </w:t>
      </w:r>
      <w:r>
        <w:rPr>
          <w:rFonts w:ascii="Times New Roman" w:hAnsi="Times New Roman" w:cs="Times New Roman"/>
          <w:bCs/>
          <w:color w:val="000000"/>
          <w:sz w:val="24"/>
          <w:szCs w:val="24"/>
          <w:shd w:val="clear" w:color="auto" w:fill="FFFFFF"/>
          <w:lang w:val="en-US"/>
        </w:rPr>
        <w:t>utama</w:t>
      </w:r>
      <w:r w:rsidRPr="00871841">
        <w:rPr>
          <w:rFonts w:ascii="Times New Roman" w:hAnsi="Times New Roman" w:cs="Times New Roman"/>
          <w:color w:val="000000"/>
          <w:sz w:val="24"/>
          <w:szCs w:val="24"/>
          <w:shd w:val="clear" w:color="auto" w:fill="FFFFFF"/>
        </w:rPr>
        <w:t xml:space="preserve"> terlebih </w:t>
      </w:r>
      <w:r w:rsidRPr="00871841">
        <w:rPr>
          <w:rFonts w:ascii="Times New Roman" w:hAnsi="Times New Roman" w:cs="Times New Roman"/>
          <w:bCs/>
          <w:color w:val="000000"/>
          <w:sz w:val="24"/>
          <w:szCs w:val="24"/>
          <w:shd w:val="clear" w:color="auto" w:fill="FFFFFF"/>
        </w:rPr>
        <w:t>dahulu</w:t>
      </w:r>
      <w:r w:rsidR="00102E60" w:rsidRPr="001150C8">
        <w:rPr>
          <w:rFonts w:ascii="Times New Roman" w:hAnsi="Times New Roman" w:cs="Times New Roman"/>
          <w:sz w:val="24"/>
          <w:szCs w:val="24"/>
        </w:rPr>
        <w:t>.</w:t>
      </w:r>
      <w:proofErr w:type="gramEnd"/>
    </w:p>
    <w:p w:rsidR="004210F0" w:rsidRPr="004210F0" w:rsidRDefault="004210F0" w:rsidP="00DC2D2E">
      <w:pPr>
        <w:spacing w:after="0" w:line="240" w:lineRule="auto"/>
        <w:ind w:firstLine="720"/>
        <w:jc w:val="both"/>
        <w:rPr>
          <w:rFonts w:ascii="Times New Roman" w:hAnsi="Times New Roman" w:cs="Times New Roman"/>
          <w:sz w:val="24"/>
          <w:szCs w:val="24"/>
          <w:lang w:val="en-US"/>
        </w:rPr>
      </w:pPr>
    </w:p>
    <w:p w:rsidR="000D2A8B" w:rsidRPr="001150C8" w:rsidRDefault="000D2A8B" w:rsidP="00DC2D2E">
      <w:pPr>
        <w:spacing w:after="0" w:line="240" w:lineRule="auto"/>
        <w:jc w:val="both"/>
        <w:rPr>
          <w:rFonts w:ascii="Times New Roman" w:hAnsi="Times New Roman" w:cs="Times New Roman"/>
          <w:b/>
          <w:sz w:val="24"/>
          <w:szCs w:val="24"/>
        </w:rPr>
      </w:pPr>
      <w:r w:rsidRPr="001150C8">
        <w:rPr>
          <w:rFonts w:ascii="Times New Roman" w:hAnsi="Times New Roman" w:cs="Times New Roman"/>
          <w:b/>
          <w:sz w:val="24"/>
          <w:szCs w:val="24"/>
        </w:rPr>
        <w:t>KESIMPULAN</w:t>
      </w:r>
    </w:p>
    <w:p w:rsidR="004965F4" w:rsidRDefault="000D2A8B" w:rsidP="00DC2D2E">
      <w:pPr>
        <w:spacing w:after="0" w:line="240" w:lineRule="auto"/>
        <w:jc w:val="both"/>
        <w:rPr>
          <w:rFonts w:ascii="Times New Roman" w:eastAsia="Times New Roman" w:hAnsi="Times New Roman" w:cs="Times New Roman"/>
          <w:sz w:val="24"/>
          <w:szCs w:val="24"/>
          <w:lang w:val="en-US"/>
        </w:rPr>
      </w:pPr>
      <w:r w:rsidRPr="001150C8">
        <w:rPr>
          <w:rFonts w:ascii="Times New Roman" w:eastAsia="Times New Roman" w:hAnsi="Times New Roman" w:cs="Times New Roman"/>
          <w:color w:val="202124"/>
          <w:sz w:val="24"/>
          <w:szCs w:val="24"/>
        </w:rPr>
        <w:t xml:space="preserve">Berdasarkan hasil data yang diperoleh dan dianalisis dalam penelitian ini, maka </w:t>
      </w:r>
      <w:r w:rsidR="00D7544F">
        <w:rPr>
          <w:rFonts w:ascii="Times New Roman" w:eastAsia="Times New Roman" w:hAnsi="Times New Roman" w:cs="Times New Roman"/>
          <w:color w:val="202124"/>
          <w:sz w:val="24"/>
          <w:szCs w:val="24"/>
          <w:lang w:val="en-US"/>
        </w:rPr>
        <w:t xml:space="preserve">dapat disimpulkan: </w:t>
      </w:r>
      <w:r w:rsidR="009D7F66" w:rsidRPr="001150C8">
        <w:rPr>
          <w:rFonts w:ascii="Times New Roman" w:eastAsia="Times New Roman" w:hAnsi="Times New Roman" w:cs="Times New Roman"/>
          <w:color w:val="202124"/>
          <w:sz w:val="24"/>
          <w:szCs w:val="24"/>
        </w:rPr>
        <w:t xml:space="preserve">terdapat </w:t>
      </w:r>
      <w:r w:rsidR="00193183" w:rsidRPr="001150C8">
        <w:rPr>
          <w:rFonts w:ascii="Times New Roman" w:eastAsia="Times New Roman" w:hAnsi="Times New Roman" w:cs="Times New Roman"/>
          <w:color w:val="202124"/>
          <w:sz w:val="24"/>
          <w:szCs w:val="24"/>
        </w:rPr>
        <w:t>5</w:t>
      </w:r>
      <w:r w:rsidRPr="001150C8">
        <w:rPr>
          <w:rFonts w:ascii="Times New Roman" w:eastAsia="Times New Roman" w:hAnsi="Times New Roman" w:cs="Times New Roman"/>
          <w:color w:val="202124"/>
          <w:sz w:val="24"/>
          <w:szCs w:val="24"/>
        </w:rPr>
        <w:t xml:space="preserve"> </w:t>
      </w:r>
      <w:r w:rsidR="00BC5614" w:rsidRPr="001150C8">
        <w:rPr>
          <w:rFonts w:ascii="Times New Roman" w:eastAsia="Times New Roman" w:hAnsi="Times New Roman" w:cs="Times New Roman"/>
          <w:color w:val="202124"/>
          <w:sz w:val="24"/>
          <w:szCs w:val="24"/>
        </w:rPr>
        <w:t>Atribut layanan pada kuadran prioritas pertama</w:t>
      </w:r>
      <w:r w:rsidR="00D7544F">
        <w:rPr>
          <w:rFonts w:ascii="Times New Roman" w:eastAsia="Times New Roman" w:hAnsi="Times New Roman" w:cs="Times New Roman"/>
          <w:color w:val="202124"/>
          <w:sz w:val="24"/>
          <w:szCs w:val="24"/>
          <w:lang w:val="en-US"/>
        </w:rPr>
        <w:t xml:space="preserve"> yang</w:t>
      </w:r>
      <w:r w:rsidR="00BC5614" w:rsidRPr="001150C8">
        <w:rPr>
          <w:rFonts w:ascii="Times New Roman" w:eastAsia="Times New Roman" w:hAnsi="Times New Roman" w:cs="Times New Roman"/>
          <w:color w:val="202124"/>
          <w:sz w:val="24"/>
          <w:szCs w:val="24"/>
        </w:rPr>
        <w:t xml:space="preserve"> </w:t>
      </w:r>
      <w:r w:rsidR="00D7544F">
        <w:rPr>
          <w:rFonts w:ascii="Times New Roman" w:hAnsi="Times New Roman" w:cs="Times New Roman"/>
          <w:sz w:val="24"/>
          <w:szCs w:val="24"/>
        </w:rPr>
        <w:t>menunjukkan</w:t>
      </w:r>
      <w:r w:rsidR="00D7544F" w:rsidRPr="001150C8">
        <w:rPr>
          <w:rFonts w:ascii="Times New Roman" w:hAnsi="Times New Roman" w:cs="Times New Roman"/>
          <w:sz w:val="24"/>
          <w:szCs w:val="24"/>
        </w:rPr>
        <w:t xml:space="preserve"> </w:t>
      </w:r>
      <w:r w:rsidR="00D7544F">
        <w:rPr>
          <w:rFonts w:ascii="Times New Roman" w:hAnsi="Times New Roman" w:cs="Times New Roman"/>
          <w:sz w:val="24"/>
          <w:szCs w:val="24"/>
          <w:lang w:val="en-US"/>
        </w:rPr>
        <w:t xml:space="preserve"> bahwa </w:t>
      </w:r>
      <w:r w:rsidR="00D7544F" w:rsidRPr="001150C8">
        <w:rPr>
          <w:rFonts w:ascii="Times New Roman" w:hAnsi="Times New Roman" w:cs="Times New Roman"/>
          <w:sz w:val="24"/>
          <w:szCs w:val="24"/>
        </w:rPr>
        <w:t xml:space="preserve">atribut yang </w:t>
      </w:r>
      <w:r w:rsidR="00D7544F">
        <w:rPr>
          <w:rFonts w:ascii="Times New Roman" w:hAnsi="Times New Roman" w:cs="Times New Roman"/>
          <w:sz w:val="24"/>
          <w:szCs w:val="24"/>
          <w:lang w:val="en-US"/>
        </w:rPr>
        <w:t xml:space="preserve"> belum diterapkan dengan baik oleh perusahaan namun dianggap </w:t>
      </w:r>
      <w:r w:rsidR="00D7544F" w:rsidRPr="001150C8">
        <w:rPr>
          <w:rFonts w:ascii="Times New Roman" w:hAnsi="Times New Roman" w:cs="Times New Roman"/>
          <w:sz w:val="24"/>
          <w:szCs w:val="24"/>
        </w:rPr>
        <w:t>penting</w:t>
      </w:r>
      <w:r w:rsidR="00D7544F">
        <w:rPr>
          <w:rFonts w:ascii="Times New Roman" w:hAnsi="Times New Roman" w:cs="Times New Roman"/>
          <w:sz w:val="24"/>
          <w:szCs w:val="24"/>
          <w:lang w:val="en-US"/>
        </w:rPr>
        <w:t xml:space="preserve"> oleh pelanggan</w:t>
      </w:r>
      <w:r w:rsidRPr="001150C8">
        <w:rPr>
          <w:rFonts w:ascii="Times New Roman" w:eastAsia="Times New Roman" w:hAnsi="Times New Roman" w:cs="Times New Roman"/>
          <w:color w:val="202124"/>
          <w:sz w:val="24"/>
          <w:szCs w:val="24"/>
        </w:rPr>
        <w:t>.</w:t>
      </w:r>
      <w:r w:rsidR="00BC5614" w:rsidRPr="001150C8">
        <w:rPr>
          <w:rFonts w:ascii="Times New Roman" w:eastAsia="Times New Roman" w:hAnsi="Times New Roman" w:cs="Times New Roman"/>
          <w:color w:val="202124"/>
          <w:sz w:val="24"/>
          <w:szCs w:val="24"/>
        </w:rPr>
        <w:t xml:space="preserve"> </w:t>
      </w:r>
      <w:r w:rsidRPr="001150C8">
        <w:rPr>
          <w:rFonts w:ascii="Times New Roman" w:eastAsia="Times New Roman" w:hAnsi="Times New Roman" w:cs="Times New Roman"/>
          <w:color w:val="202124"/>
          <w:sz w:val="24"/>
          <w:szCs w:val="24"/>
        </w:rPr>
        <w:t xml:space="preserve">Atribut ini tentang </w:t>
      </w:r>
      <w:r w:rsidR="001760AC" w:rsidRPr="001150C8">
        <w:rPr>
          <w:rFonts w:ascii="Times New Roman" w:eastAsia="Times New Roman" w:hAnsi="Times New Roman" w:cs="Times New Roman"/>
          <w:sz w:val="24"/>
          <w:szCs w:val="24"/>
        </w:rPr>
        <w:t>Nasabah dapat mengunakan BSI mobile dengan mudah</w:t>
      </w:r>
      <w:r w:rsidR="008F07AB" w:rsidRPr="001150C8">
        <w:rPr>
          <w:rFonts w:ascii="Times New Roman" w:eastAsia="Times New Roman" w:hAnsi="Times New Roman" w:cs="Times New Roman"/>
          <w:color w:val="202124"/>
          <w:sz w:val="24"/>
          <w:szCs w:val="24"/>
        </w:rPr>
        <w:t xml:space="preserve">, </w:t>
      </w:r>
      <w:r w:rsidR="008F07AB" w:rsidRPr="001150C8">
        <w:rPr>
          <w:rFonts w:ascii="Times New Roman" w:eastAsia="Times New Roman" w:hAnsi="Times New Roman" w:cs="Times New Roman"/>
          <w:sz w:val="24"/>
          <w:szCs w:val="24"/>
        </w:rPr>
        <w:t>notifikasi status transaksi cepat, fitur pembayaran  yang lengkap, tingkat enskripsi data yang tinggi</w:t>
      </w:r>
      <w:r w:rsidR="00533A0F" w:rsidRPr="001150C8">
        <w:rPr>
          <w:rFonts w:ascii="Times New Roman" w:eastAsia="Times New Roman" w:hAnsi="Times New Roman" w:cs="Times New Roman"/>
          <w:sz w:val="24"/>
          <w:szCs w:val="24"/>
        </w:rPr>
        <w:t xml:space="preserve">. </w:t>
      </w:r>
      <w:r w:rsidR="00282E18" w:rsidRPr="001150C8">
        <w:rPr>
          <w:rFonts w:ascii="Times New Roman" w:eastAsia="Times New Roman" w:hAnsi="Times New Roman" w:cs="Times New Roman"/>
          <w:color w:val="202124"/>
          <w:sz w:val="24"/>
          <w:szCs w:val="24"/>
        </w:rPr>
        <w:t>penjelasan</w:t>
      </w:r>
      <w:r w:rsidR="00BC5614" w:rsidRPr="001150C8">
        <w:rPr>
          <w:rFonts w:ascii="Times New Roman" w:eastAsia="Times New Roman" w:hAnsi="Times New Roman" w:cs="Times New Roman"/>
          <w:color w:val="202124"/>
          <w:sz w:val="24"/>
          <w:szCs w:val="24"/>
        </w:rPr>
        <w:t xml:space="preserve"> yang dibutuhkan untuk pelayanan, </w:t>
      </w:r>
      <w:r w:rsidR="00282E18" w:rsidRPr="001150C8">
        <w:rPr>
          <w:rFonts w:ascii="Times New Roman" w:eastAsia="Times New Roman" w:hAnsi="Times New Roman" w:cs="Times New Roman"/>
          <w:color w:val="202124"/>
          <w:sz w:val="24"/>
          <w:szCs w:val="24"/>
        </w:rPr>
        <w:t>“</w:t>
      </w:r>
      <w:r w:rsidR="00BC5614" w:rsidRPr="001150C8">
        <w:rPr>
          <w:rFonts w:ascii="Times New Roman" w:eastAsia="Times New Roman" w:hAnsi="Times New Roman" w:cs="Times New Roman"/>
          <w:color w:val="202124"/>
          <w:sz w:val="24"/>
          <w:szCs w:val="24"/>
        </w:rPr>
        <w:t xml:space="preserve">terdapat 8 atribut pelayanan pada Kuadran </w:t>
      </w:r>
      <w:r w:rsidR="004C617E" w:rsidRPr="001150C8">
        <w:rPr>
          <w:rFonts w:ascii="Times New Roman" w:eastAsia="Times New Roman" w:hAnsi="Times New Roman" w:cs="Times New Roman"/>
          <w:color w:val="202124"/>
          <w:sz w:val="24"/>
          <w:szCs w:val="24"/>
        </w:rPr>
        <w:t xml:space="preserve">kedua </w:t>
      </w:r>
      <w:r w:rsidR="00B36D91" w:rsidRPr="003B6413">
        <w:rPr>
          <w:rFonts w:ascii="Times New Roman" w:hAnsi="Times New Roman" w:cs="Times New Roman"/>
          <w:color w:val="000000"/>
          <w:sz w:val="24"/>
          <w:szCs w:val="24"/>
          <w:shd w:val="clear" w:color="auto" w:fill="FFFFFF"/>
        </w:rPr>
        <w:t xml:space="preserve">menunjukkan atribut yang </w:t>
      </w:r>
      <w:r w:rsidR="00B36D91">
        <w:rPr>
          <w:rFonts w:ascii="Times New Roman" w:hAnsi="Times New Roman" w:cs="Times New Roman"/>
          <w:color w:val="000000"/>
          <w:sz w:val="24"/>
          <w:szCs w:val="24"/>
          <w:shd w:val="clear" w:color="auto" w:fill="FFFFFF"/>
          <w:lang w:val="en-US"/>
        </w:rPr>
        <w:t xml:space="preserve">sudah dilakukan dengan baik oleh perusahaan yang </w:t>
      </w:r>
      <w:r w:rsidR="00B36D91" w:rsidRPr="003B6413">
        <w:rPr>
          <w:rFonts w:ascii="Times New Roman" w:hAnsi="Times New Roman" w:cs="Times New Roman"/>
          <w:color w:val="000000"/>
          <w:sz w:val="24"/>
          <w:szCs w:val="24"/>
          <w:shd w:val="clear" w:color="auto" w:fill="FFFFFF"/>
        </w:rPr>
        <w:t xml:space="preserve">dianggap penting dan memuaskan </w:t>
      </w:r>
      <w:r w:rsidR="00B36D91" w:rsidRPr="003B6413">
        <w:rPr>
          <w:rFonts w:ascii="Times New Roman" w:hAnsi="Times New Roman" w:cs="Times New Roman"/>
          <w:bCs/>
          <w:color w:val="000000"/>
          <w:sz w:val="24"/>
          <w:szCs w:val="24"/>
          <w:shd w:val="clear" w:color="auto" w:fill="FFFFFF"/>
        </w:rPr>
        <w:t>bagi</w:t>
      </w:r>
      <w:r w:rsidR="00B36D91" w:rsidRPr="003B6413">
        <w:rPr>
          <w:rFonts w:ascii="Times New Roman" w:hAnsi="Times New Roman" w:cs="Times New Roman"/>
          <w:color w:val="000000"/>
          <w:sz w:val="24"/>
          <w:szCs w:val="24"/>
          <w:shd w:val="clear" w:color="auto" w:fill="FFFFFF"/>
        </w:rPr>
        <w:t xml:space="preserve"> pelanggan.</w:t>
      </w:r>
      <w:r w:rsidRPr="001150C8">
        <w:rPr>
          <w:rFonts w:ascii="Times New Roman" w:eastAsia="Times New Roman" w:hAnsi="Times New Roman" w:cs="Times New Roman"/>
          <w:color w:val="202124"/>
          <w:sz w:val="24"/>
          <w:szCs w:val="24"/>
        </w:rPr>
        <w:t xml:space="preserve">. </w:t>
      </w:r>
      <w:r w:rsidR="001760AC" w:rsidRPr="001150C8">
        <w:rPr>
          <w:rFonts w:ascii="Times New Roman" w:eastAsia="Times New Roman" w:hAnsi="Times New Roman" w:cs="Times New Roman"/>
          <w:color w:val="202124"/>
          <w:sz w:val="24"/>
          <w:szCs w:val="24"/>
        </w:rPr>
        <w:t xml:space="preserve">BSI mobile memiliki </w:t>
      </w:r>
      <w:r w:rsidR="001760AC" w:rsidRPr="001150C8">
        <w:rPr>
          <w:rFonts w:ascii="Times New Roman" w:eastAsia="Times New Roman" w:hAnsi="Times New Roman" w:cs="Times New Roman"/>
          <w:sz w:val="24"/>
          <w:szCs w:val="24"/>
        </w:rPr>
        <w:t>tampilan menarik dan mudah dipahami</w:t>
      </w:r>
      <w:r w:rsidR="008F07AB" w:rsidRPr="001150C8">
        <w:rPr>
          <w:rFonts w:ascii="Times New Roman" w:eastAsia="Times New Roman" w:hAnsi="Times New Roman" w:cs="Times New Roman"/>
          <w:color w:val="202124"/>
          <w:sz w:val="24"/>
          <w:szCs w:val="24"/>
        </w:rPr>
        <w:t xml:space="preserve">, </w:t>
      </w:r>
      <w:r w:rsidR="008F07AB" w:rsidRPr="001150C8">
        <w:rPr>
          <w:rFonts w:ascii="Times New Roman" w:eastAsia="Times New Roman" w:hAnsi="Times New Roman" w:cs="Times New Roman"/>
          <w:sz w:val="24"/>
          <w:szCs w:val="24"/>
        </w:rPr>
        <w:t>bukti transaksi yang mudah didapatkan</w:t>
      </w:r>
      <w:r w:rsidR="00ED126D" w:rsidRPr="001150C8">
        <w:rPr>
          <w:rFonts w:ascii="Times New Roman" w:eastAsia="Times New Roman" w:hAnsi="Times New Roman" w:cs="Times New Roman"/>
          <w:sz w:val="24"/>
          <w:szCs w:val="24"/>
        </w:rPr>
        <w:t>,</w:t>
      </w:r>
      <w:r w:rsidR="00ED126D" w:rsidRPr="001150C8">
        <w:rPr>
          <w:rFonts w:ascii="Times New Roman" w:eastAsia="Times New Roman" w:hAnsi="Times New Roman" w:cs="Times New Roman"/>
          <w:color w:val="202124"/>
          <w:sz w:val="24"/>
          <w:szCs w:val="24"/>
        </w:rPr>
        <w:t xml:space="preserve"> </w:t>
      </w:r>
      <w:r w:rsidR="00ED126D" w:rsidRPr="001150C8">
        <w:rPr>
          <w:rFonts w:ascii="Times New Roman" w:eastAsia="Times New Roman" w:hAnsi="Times New Roman" w:cs="Times New Roman"/>
          <w:sz w:val="24"/>
          <w:szCs w:val="24"/>
        </w:rPr>
        <w:t>fitur pembelian yang lengkap, fitur layanan menarik uang tunai memalui ATM, dapat bekerja dengan baik selama 24 jam, jaminan data transaksi selalu aman, meminta id login sebelum melakukan transaksi, fitur layanan chat atau pesan.</w:t>
      </w:r>
      <w:r w:rsidR="00533A0F" w:rsidRPr="001150C8">
        <w:rPr>
          <w:rFonts w:ascii="Times New Roman" w:eastAsia="Times New Roman" w:hAnsi="Times New Roman" w:cs="Times New Roman"/>
          <w:color w:val="202124"/>
          <w:sz w:val="24"/>
          <w:szCs w:val="24"/>
        </w:rPr>
        <w:t xml:space="preserve"> </w:t>
      </w:r>
      <w:r w:rsidR="00BC5614" w:rsidRPr="001150C8">
        <w:rPr>
          <w:rFonts w:ascii="Times New Roman" w:eastAsia="Times New Roman" w:hAnsi="Times New Roman" w:cs="Times New Roman"/>
          <w:color w:val="202124"/>
          <w:sz w:val="24"/>
          <w:szCs w:val="24"/>
        </w:rPr>
        <w:t xml:space="preserve">Menanyakan kepada pelanggan baru tentang preferensinya, terdapat 7 atribut layanan dengan prioritas rendah pada Kuadran </w:t>
      </w:r>
      <w:r w:rsidR="004C617E" w:rsidRPr="001150C8">
        <w:rPr>
          <w:rFonts w:ascii="Times New Roman" w:eastAsia="Times New Roman" w:hAnsi="Times New Roman" w:cs="Times New Roman"/>
          <w:color w:val="202124"/>
          <w:sz w:val="24"/>
          <w:szCs w:val="24"/>
        </w:rPr>
        <w:t>ketiga</w:t>
      </w:r>
      <w:r w:rsidR="00BC5614" w:rsidRPr="001150C8">
        <w:rPr>
          <w:rFonts w:ascii="Times New Roman" w:eastAsia="Times New Roman" w:hAnsi="Times New Roman" w:cs="Times New Roman"/>
          <w:color w:val="202124"/>
          <w:sz w:val="24"/>
          <w:szCs w:val="24"/>
        </w:rPr>
        <w:t xml:space="preserve">, </w:t>
      </w:r>
      <w:r w:rsidR="007430AC" w:rsidRPr="00E470CF">
        <w:rPr>
          <w:rFonts w:ascii="Times New Roman" w:hAnsi="Times New Roman" w:cs="Times New Roman"/>
          <w:color w:val="000000"/>
          <w:sz w:val="24"/>
          <w:szCs w:val="24"/>
          <w:shd w:val="clear" w:color="auto" w:fill="FFFFFF"/>
        </w:rPr>
        <w:t xml:space="preserve">menunjukkan </w:t>
      </w:r>
      <w:r w:rsidR="007430AC">
        <w:rPr>
          <w:rFonts w:ascii="Times New Roman" w:hAnsi="Times New Roman" w:cs="Times New Roman"/>
          <w:bCs/>
          <w:color w:val="000000"/>
          <w:sz w:val="24"/>
          <w:szCs w:val="24"/>
          <w:shd w:val="clear" w:color="auto" w:fill="FFFFFF"/>
          <w:lang w:val="en-US"/>
        </w:rPr>
        <w:t>atribut</w:t>
      </w:r>
      <w:r w:rsidR="007430AC" w:rsidRPr="00E470CF">
        <w:rPr>
          <w:rFonts w:ascii="Times New Roman" w:hAnsi="Times New Roman" w:cs="Times New Roman"/>
          <w:color w:val="000000"/>
          <w:sz w:val="24"/>
          <w:szCs w:val="24"/>
          <w:shd w:val="clear" w:color="auto" w:fill="FFFFFF"/>
        </w:rPr>
        <w:t xml:space="preserve"> yang </w:t>
      </w:r>
      <w:r w:rsidR="007430AC">
        <w:rPr>
          <w:rFonts w:ascii="Times New Roman" w:hAnsi="Times New Roman" w:cs="Times New Roman"/>
          <w:color w:val="000000"/>
          <w:sz w:val="24"/>
          <w:szCs w:val="24"/>
          <w:shd w:val="clear" w:color="auto" w:fill="FFFFFF"/>
          <w:lang w:val="en-US"/>
        </w:rPr>
        <w:t xml:space="preserve">tidak dilakukan dengan baik oleh perusahaan dan dianggap </w:t>
      </w:r>
      <w:r w:rsidR="007430AC" w:rsidRPr="00E470CF">
        <w:rPr>
          <w:rFonts w:ascii="Times New Roman" w:hAnsi="Times New Roman" w:cs="Times New Roman"/>
          <w:color w:val="000000"/>
          <w:sz w:val="24"/>
          <w:szCs w:val="24"/>
          <w:shd w:val="clear" w:color="auto" w:fill="FFFFFF"/>
        </w:rPr>
        <w:t>kurang penting</w:t>
      </w:r>
      <w:r w:rsidR="007430AC">
        <w:rPr>
          <w:rFonts w:ascii="Times New Roman" w:hAnsi="Times New Roman" w:cs="Times New Roman"/>
          <w:color w:val="000000"/>
          <w:sz w:val="24"/>
          <w:szCs w:val="24"/>
          <w:shd w:val="clear" w:color="auto" w:fill="FFFFFF"/>
          <w:lang w:val="en-US"/>
        </w:rPr>
        <w:t xml:space="preserve"> oleh pelanggan.</w:t>
      </w:r>
      <w:r w:rsidR="00533A0F" w:rsidRPr="001150C8">
        <w:rPr>
          <w:rFonts w:ascii="Times New Roman" w:eastAsia="Times New Roman" w:hAnsi="Times New Roman" w:cs="Times New Roman"/>
          <w:color w:val="202124"/>
          <w:sz w:val="24"/>
          <w:szCs w:val="24"/>
        </w:rPr>
        <w:t xml:space="preserve"> gangguan sistem </w:t>
      </w:r>
      <w:r w:rsidR="00533A0F" w:rsidRPr="001150C8">
        <w:rPr>
          <w:rFonts w:ascii="Times New Roman" w:eastAsia="Times New Roman" w:hAnsi="Times New Roman" w:cs="Times New Roman"/>
          <w:sz w:val="24"/>
          <w:szCs w:val="24"/>
        </w:rPr>
        <w:t>segera diumumkan</w:t>
      </w:r>
      <w:r w:rsidR="00533A0F" w:rsidRPr="001150C8">
        <w:rPr>
          <w:rFonts w:ascii="Times New Roman" w:eastAsia="Times New Roman" w:hAnsi="Times New Roman" w:cs="Times New Roman"/>
          <w:color w:val="202124"/>
          <w:sz w:val="24"/>
          <w:szCs w:val="24"/>
        </w:rPr>
        <w:t xml:space="preserve"> kepada nasabah,</w:t>
      </w:r>
      <w:r w:rsidR="00533A0F" w:rsidRPr="001150C8">
        <w:rPr>
          <w:rFonts w:ascii="Times New Roman" w:eastAsia="Times New Roman" w:hAnsi="Times New Roman" w:cs="Times New Roman"/>
          <w:sz w:val="24"/>
          <w:szCs w:val="24"/>
        </w:rPr>
        <w:t xml:space="preserve"> image dan kredibilitas yang baik, layanan mutasi yang mutakhir, layanan pengaktifan ulang aplikasi, informasi adanya tawaran produk, fitur investasi, fitur layanan telepon</w:t>
      </w:r>
      <w:r w:rsidR="004C617E" w:rsidRPr="001150C8">
        <w:rPr>
          <w:rFonts w:ascii="Times New Roman" w:eastAsia="Times New Roman" w:hAnsi="Times New Roman" w:cs="Times New Roman"/>
          <w:sz w:val="24"/>
          <w:szCs w:val="24"/>
        </w:rPr>
        <w:t xml:space="preserve"> </w:t>
      </w:r>
      <w:r w:rsidR="009A1422" w:rsidRPr="001150C8">
        <w:rPr>
          <w:rFonts w:ascii="Times New Roman" w:eastAsia="Times New Roman" w:hAnsi="Times New Roman" w:cs="Times New Roman"/>
          <w:color w:val="202124"/>
          <w:sz w:val="24"/>
          <w:szCs w:val="24"/>
        </w:rPr>
        <w:t>“</w:t>
      </w:r>
      <w:r w:rsidR="004D22E2" w:rsidRPr="001150C8">
        <w:rPr>
          <w:rFonts w:ascii="Times New Roman" w:eastAsia="Times New Roman" w:hAnsi="Times New Roman" w:cs="Times New Roman"/>
          <w:color w:val="202124"/>
          <w:sz w:val="24"/>
          <w:szCs w:val="24"/>
        </w:rPr>
        <w:t>terdapat 4</w:t>
      </w:r>
      <w:r w:rsidRPr="001150C8">
        <w:rPr>
          <w:rFonts w:ascii="Times New Roman" w:eastAsia="Times New Roman" w:hAnsi="Times New Roman" w:cs="Times New Roman"/>
          <w:color w:val="202124"/>
          <w:sz w:val="24"/>
          <w:szCs w:val="24"/>
        </w:rPr>
        <w:t xml:space="preserve"> </w:t>
      </w:r>
      <w:r w:rsidR="004C617E" w:rsidRPr="001150C8">
        <w:rPr>
          <w:rFonts w:ascii="Helvetica" w:hAnsi="Helvetica"/>
          <w:spacing w:val="2"/>
          <w:sz w:val="21"/>
          <w:szCs w:val="21"/>
        </w:rPr>
        <w:t>Atribut pelayanan pada kuadran keempat</w:t>
      </w:r>
      <w:r w:rsidR="002A0AFF" w:rsidRPr="001150C8">
        <w:rPr>
          <w:rFonts w:ascii="Times New Roman" w:hAnsi="Times New Roman" w:cs="Times New Roman"/>
          <w:sz w:val="24"/>
          <w:szCs w:val="24"/>
        </w:rPr>
        <w:t xml:space="preserve"> </w:t>
      </w:r>
      <w:r w:rsidR="007430AC">
        <w:rPr>
          <w:rFonts w:ascii="Times New Roman" w:hAnsi="Times New Roman" w:cs="Times New Roman"/>
          <w:bCs/>
          <w:color w:val="000000"/>
          <w:sz w:val="24"/>
          <w:szCs w:val="24"/>
          <w:shd w:val="clear" w:color="auto" w:fill="FFFFFF"/>
          <w:lang w:val="en-US"/>
        </w:rPr>
        <w:t>Menunjukkan</w:t>
      </w:r>
      <w:r w:rsidR="007430AC" w:rsidRPr="00E470CF">
        <w:rPr>
          <w:rFonts w:ascii="Times New Roman" w:hAnsi="Times New Roman" w:cs="Times New Roman"/>
          <w:color w:val="000000"/>
          <w:sz w:val="24"/>
          <w:szCs w:val="24"/>
          <w:shd w:val="clear" w:color="auto" w:fill="FFFFFF"/>
        </w:rPr>
        <w:t xml:space="preserve"> </w:t>
      </w:r>
      <w:r w:rsidR="007430AC" w:rsidRPr="00E470CF">
        <w:rPr>
          <w:rFonts w:ascii="Times New Roman" w:hAnsi="Times New Roman" w:cs="Times New Roman"/>
          <w:bCs/>
          <w:color w:val="000000"/>
          <w:sz w:val="24"/>
          <w:szCs w:val="24"/>
          <w:shd w:val="clear" w:color="auto" w:fill="FFFFFF"/>
        </w:rPr>
        <w:t>atribut</w:t>
      </w:r>
      <w:r w:rsidR="007430AC" w:rsidRPr="00E470CF">
        <w:rPr>
          <w:rFonts w:ascii="Times New Roman" w:hAnsi="Times New Roman" w:cs="Times New Roman"/>
          <w:color w:val="000000"/>
          <w:sz w:val="24"/>
          <w:szCs w:val="24"/>
          <w:shd w:val="clear" w:color="auto" w:fill="FFFFFF"/>
        </w:rPr>
        <w:t xml:space="preserve"> yang </w:t>
      </w:r>
      <w:r w:rsidR="007430AC">
        <w:rPr>
          <w:rFonts w:ascii="Times New Roman" w:hAnsi="Times New Roman" w:cs="Times New Roman"/>
          <w:color w:val="000000"/>
          <w:sz w:val="24"/>
          <w:szCs w:val="24"/>
          <w:shd w:val="clear" w:color="auto" w:fill="FFFFFF"/>
          <w:lang w:val="en-US"/>
        </w:rPr>
        <w:t xml:space="preserve">dilakukan secara berlebihan oleh perusahaan dan </w:t>
      </w:r>
      <w:r w:rsidR="007430AC" w:rsidRPr="00E470CF">
        <w:rPr>
          <w:rFonts w:ascii="Times New Roman" w:hAnsi="Times New Roman" w:cs="Times New Roman"/>
          <w:color w:val="000000"/>
          <w:sz w:val="24"/>
          <w:szCs w:val="24"/>
          <w:shd w:val="clear" w:color="auto" w:fill="FFFFFF"/>
        </w:rPr>
        <w:t xml:space="preserve">dianggap kurang penting oleh </w:t>
      </w:r>
      <w:r w:rsidR="007430AC">
        <w:rPr>
          <w:rFonts w:ascii="Times New Roman" w:hAnsi="Times New Roman" w:cs="Times New Roman"/>
          <w:bCs/>
          <w:color w:val="000000"/>
          <w:sz w:val="24"/>
          <w:szCs w:val="24"/>
          <w:shd w:val="clear" w:color="auto" w:fill="FFFFFF"/>
          <w:lang w:val="en-US"/>
        </w:rPr>
        <w:t>peerusahaan</w:t>
      </w:r>
      <w:r w:rsidRPr="001150C8">
        <w:rPr>
          <w:rFonts w:ascii="Times New Roman" w:eastAsia="Times New Roman" w:hAnsi="Times New Roman" w:cs="Times New Roman"/>
          <w:color w:val="202124"/>
          <w:sz w:val="24"/>
          <w:szCs w:val="24"/>
        </w:rPr>
        <w:t xml:space="preserve">, </w:t>
      </w:r>
      <w:r w:rsidR="004D22E2" w:rsidRPr="001150C8">
        <w:rPr>
          <w:rFonts w:ascii="Times New Roman" w:eastAsia="Times New Roman" w:hAnsi="Times New Roman" w:cs="Times New Roman"/>
          <w:sz w:val="24"/>
          <w:szCs w:val="24"/>
        </w:rPr>
        <w:t>layanan yang mudah</w:t>
      </w:r>
      <w:r w:rsidRPr="001150C8">
        <w:rPr>
          <w:rFonts w:ascii="Times New Roman" w:eastAsia="Times New Roman" w:hAnsi="Times New Roman" w:cs="Times New Roman"/>
          <w:color w:val="202124"/>
          <w:sz w:val="24"/>
          <w:szCs w:val="24"/>
        </w:rPr>
        <w:t xml:space="preserve">, </w:t>
      </w:r>
      <w:r w:rsidR="004D22E2" w:rsidRPr="001150C8">
        <w:rPr>
          <w:rFonts w:ascii="Times New Roman" w:eastAsia="Times New Roman" w:hAnsi="Times New Roman" w:cs="Times New Roman"/>
          <w:sz w:val="24"/>
          <w:szCs w:val="24"/>
        </w:rPr>
        <w:t>mengurangi kesalahan input informasi</w:t>
      </w:r>
      <w:r w:rsidRPr="001150C8">
        <w:rPr>
          <w:rFonts w:ascii="Times New Roman" w:eastAsia="Times New Roman" w:hAnsi="Times New Roman" w:cs="Times New Roman"/>
          <w:color w:val="202124"/>
          <w:sz w:val="24"/>
          <w:szCs w:val="24"/>
        </w:rPr>
        <w:t xml:space="preserve">, </w:t>
      </w:r>
      <w:r w:rsidR="004D22E2" w:rsidRPr="001150C8">
        <w:rPr>
          <w:rFonts w:ascii="Times New Roman" w:eastAsia="Times New Roman" w:hAnsi="Times New Roman" w:cs="Times New Roman"/>
          <w:sz w:val="24"/>
          <w:szCs w:val="24"/>
        </w:rPr>
        <w:t>verifikasi transaksi dengan  cara praktis</w:t>
      </w:r>
      <w:r w:rsidR="004D22E2" w:rsidRPr="001150C8">
        <w:rPr>
          <w:rFonts w:ascii="Times New Roman" w:eastAsia="Times New Roman" w:hAnsi="Times New Roman" w:cs="Times New Roman"/>
          <w:color w:val="202124"/>
          <w:sz w:val="24"/>
          <w:szCs w:val="24"/>
        </w:rPr>
        <w:t>,</w:t>
      </w:r>
      <w:r w:rsidR="004D22E2" w:rsidRPr="001150C8">
        <w:rPr>
          <w:rFonts w:ascii="Times New Roman" w:eastAsia="Times New Roman" w:hAnsi="Times New Roman" w:cs="Times New Roman"/>
          <w:sz w:val="24"/>
          <w:szCs w:val="24"/>
        </w:rPr>
        <w:t xml:space="preserve"> </w:t>
      </w:r>
      <w:r w:rsidR="009A74AA" w:rsidRPr="009A74AA">
        <w:rPr>
          <w:rFonts w:ascii="Times New Roman" w:hAnsi="Times New Roman" w:cs="Times New Roman"/>
          <w:bCs/>
          <w:color w:val="000000"/>
          <w:sz w:val="24"/>
          <w:szCs w:val="24"/>
          <w:shd w:val="clear" w:color="auto" w:fill="FFFFFF"/>
        </w:rPr>
        <w:t>memverifikasi</w:t>
      </w:r>
      <w:r w:rsidR="009A74AA" w:rsidRPr="009A74AA">
        <w:rPr>
          <w:rFonts w:ascii="Times New Roman" w:hAnsi="Times New Roman" w:cs="Times New Roman"/>
          <w:color w:val="000000"/>
          <w:sz w:val="24"/>
          <w:szCs w:val="24"/>
          <w:shd w:val="clear" w:color="auto" w:fill="FFFFFF"/>
        </w:rPr>
        <w:t xml:space="preserve"> identitas </w:t>
      </w:r>
      <w:r w:rsidR="009A74AA" w:rsidRPr="009A74AA">
        <w:rPr>
          <w:rFonts w:ascii="Times New Roman" w:hAnsi="Times New Roman" w:cs="Times New Roman"/>
          <w:bCs/>
          <w:color w:val="000000"/>
          <w:sz w:val="24"/>
          <w:szCs w:val="24"/>
          <w:shd w:val="clear" w:color="auto" w:fill="FFFFFF"/>
        </w:rPr>
        <w:t>pemegang</w:t>
      </w:r>
      <w:r w:rsidR="009A74AA" w:rsidRPr="009A74AA">
        <w:rPr>
          <w:rFonts w:ascii="Times New Roman" w:hAnsi="Times New Roman" w:cs="Times New Roman"/>
          <w:color w:val="000000"/>
          <w:sz w:val="24"/>
          <w:szCs w:val="24"/>
          <w:shd w:val="clear" w:color="auto" w:fill="FFFFFF"/>
        </w:rPr>
        <w:t xml:space="preserve"> rekening antar bank dengan mudah</w:t>
      </w:r>
      <w:r w:rsidR="008A79D4" w:rsidRPr="001150C8">
        <w:rPr>
          <w:rFonts w:ascii="Times New Roman" w:eastAsia="Times New Roman" w:hAnsi="Times New Roman" w:cs="Times New Roman"/>
          <w:sz w:val="24"/>
          <w:szCs w:val="24"/>
        </w:rPr>
        <w:t xml:space="preserve"> </w:t>
      </w:r>
      <w:r w:rsidR="008A79D4" w:rsidRPr="001150C8">
        <w:rPr>
          <w:rFonts w:ascii="Times New Roman" w:eastAsia="Times New Roman" w:hAnsi="Times New Roman" w:cs="Times New Roman"/>
          <w:sz w:val="24"/>
          <w:szCs w:val="24"/>
        </w:rPr>
        <w:fldChar w:fldCharType="begin" w:fldLock="1"/>
      </w:r>
      <w:r w:rsidR="00DF17BF" w:rsidRPr="001150C8">
        <w:rPr>
          <w:rFonts w:ascii="Times New Roman" w:eastAsia="Times New Roman" w:hAnsi="Times New Roman" w:cs="Times New Roman"/>
          <w:sz w:val="24"/>
          <w:szCs w:val="24"/>
        </w:rPr>
        <w:instrText>ADDIN CSL_CITATION {"citationItems":[{"id":"ITEM-1","itemData":{"author":[{"dropping-particle":"","family":"Santoso","given":"Budi","non-dropping-particle":"","parse-names":false,"suffix":""},{"dropping-particle":"","family":"Alawiyah","given":"Tutik","non-dropping-particle":"","parse-names":false,"suffix":""}],"id":"ITEM-1","issue":"2","issued":{"date-parts":[["2021"]]},"page":"291-296","title":"Service Quality as A Measurement of Customer Satisfaction of Indonesian Sharia Bank Using Important Performance Analysis Method","type":"article-journal","volume":"5"},"uris":["http://www.mendeley.com/documents/?uuid=5b90da2d-daab-4855-a4ae-b052f6f82b46"]}],"mendeley":{"formattedCitation":"(Santoso &amp; Alawiyah, 2021)","plainTextFormattedCitation":"(Santoso &amp; Alawiyah, 2021)","previouslyFormattedCitation":"(Santoso &amp; Alawiyah, 2021)"},"properties":{"noteIndex":0},"schema":"https://github.com/citation-style-language/schema/raw/master/csl-citation.json"}</w:instrText>
      </w:r>
      <w:r w:rsidR="008A79D4" w:rsidRPr="001150C8">
        <w:rPr>
          <w:rFonts w:ascii="Times New Roman" w:eastAsia="Times New Roman" w:hAnsi="Times New Roman" w:cs="Times New Roman"/>
          <w:sz w:val="24"/>
          <w:szCs w:val="24"/>
        </w:rPr>
        <w:fldChar w:fldCharType="separate"/>
      </w:r>
      <w:r w:rsidR="008A79D4" w:rsidRPr="001150C8">
        <w:rPr>
          <w:rFonts w:ascii="Times New Roman" w:eastAsia="Times New Roman" w:hAnsi="Times New Roman" w:cs="Times New Roman"/>
          <w:noProof/>
          <w:sz w:val="24"/>
          <w:szCs w:val="24"/>
        </w:rPr>
        <w:t>(Santoso &amp; Alawiyah, 2021)</w:t>
      </w:r>
      <w:r w:rsidR="008A79D4" w:rsidRPr="001150C8">
        <w:rPr>
          <w:rFonts w:ascii="Times New Roman" w:eastAsia="Times New Roman" w:hAnsi="Times New Roman" w:cs="Times New Roman"/>
          <w:sz w:val="24"/>
          <w:szCs w:val="24"/>
        </w:rPr>
        <w:fldChar w:fldCharType="end"/>
      </w:r>
      <w:r w:rsidR="004210F0">
        <w:rPr>
          <w:rFonts w:ascii="Times New Roman" w:eastAsia="Times New Roman" w:hAnsi="Times New Roman" w:cs="Times New Roman"/>
          <w:sz w:val="24"/>
          <w:szCs w:val="24"/>
          <w:lang w:val="en-US"/>
        </w:rPr>
        <w:t>.</w:t>
      </w:r>
    </w:p>
    <w:p w:rsidR="004210F0" w:rsidRPr="004210F0" w:rsidRDefault="004210F0" w:rsidP="00DC2D2E">
      <w:pPr>
        <w:spacing w:after="0" w:line="240" w:lineRule="auto"/>
        <w:jc w:val="both"/>
        <w:rPr>
          <w:rFonts w:ascii="Times New Roman" w:eastAsia="Times New Roman" w:hAnsi="Times New Roman" w:cs="Times New Roman"/>
          <w:sz w:val="24"/>
          <w:szCs w:val="24"/>
          <w:lang w:val="en-US"/>
        </w:rPr>
      </w:pPr>
    </w:p>
    <w:p w:rsidR="005A088C" w:rsidRDefault="004965F4" w:rsidP="00DC2D2E">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4965F4">
        <w:rPr>
          <w:rFonts w:ascii="Times New Roman" w:eastAsia="Times New Roman" w:hAnsi="Times New Roman" w:cs="Times New Roman"/>
          <w:b/>
          <w:sz w:val="24"/>
          <w:szCs w:val="24"/>
          <w:lang w:val="en-US"/>
        </w:rPr>
        <w:t>DAFTAR PUSTAKA</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i/>
          <w:iCs/>
          <w:color w:val="202124"/>
          <w:sz w:val="24"/>
          <w:szCs w:val="24"/>
          <w:lang w:val="en-US"/>
        </w:rPr>
        <w:fldChar w:fldCharType="begin" w:fldLock="1"/>
      </w:r>
      <w:r>
        <w:rPr>
          <w:rFonts w:ascii="Times New Roman" w:eastAsia="Times New Roman" w:hAnsi="Times New Roman" w:cs="Times New Roman"/>
          <w:i/>
          <w:iCs/>
          <w:color w:val="202124"/>
          <w:sz w:val="24"/>
          <w:szCs w:val="24"/>
          <w:lang w:val="en-US"/>
        </w:rPr>
        <w:instrText xml:space="preserve">ADDIN Mendeley Bibliography CSL_BIBLIOGRAPHY </w:instrText>
      </w:r>
      <w:r>
        <w:rPr>
          <w:rFonts w:ascii="Times New Roman" w:eastAsia="Times New Roman" w:hAnsi="Times New Roman" w:cs="Times New Roman"/>
          <w:i/>
          <w:iCs/>
          <w:color w:val="202124"/>
          <w:sz w:val="24"/>
          <w:szCs w:val="24"/>
          <w:lang w:val="en-US"/>
        </w:rPr>
        <w:fldChar w:fldCharType="separate"/>
      </w:r>
      <w:r w:rsidRPr="007430AC">
        <w:rPr>
          <w:rFonts w:ascii="Times New Roman" w:hAnsi="Times New Roman" w:cs="Times New Roman"/>
          <w:noProof/>
          <w:sz w:val="24"/>
          <w:szCs w:val="24"/>
        </w:rPr>
        <w:t xml:space="preserve">Algifari. (2016). </w:t>
      </w:r>
      <w:r w:rsidRPr="007430AC">
        <w:rPr>
          <w:rFonts w:ascii="Times New Roman" w:hAnsi="Times New Roman" w:cs="Times New Roman"/>
          <w:i/>
          <w:iCs/>
          <w:noProof/>
          <w:sz w:val="24"/>
          <w:szCs w:val="24"/>
        </w:rPr>
        <w:t>mengukur kualitas layanan dengan indeks kepuasan ,metode importance performance analysis (ipa)</w:t>
      </w:r>
      <w:r w:rsidRPr="007430AC">
        <w:rPr>
          <w:rFonts w:ascii="Times New Roman" w:hAnsi="Times New Roman" w:cs="Times New Roman"/>
          <w:noProof/>
          <w:sz w:val="24"/>
          <w:szCs w:val="24"/>
        </w:rPr>
        <w:t>. BPFE-Yogyakarta.</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Bank, P., Di, S., &amp; Baubau, K. (n.d.). </w:t>
      </w:r>
      <w:r w:rsidRPr="007430AC">
        <w:rPr>
          <w:rFonts w:ascii="Times New Roman" w:hAnsi="Times New Roman" w:cs="Times New Roman"/>
          <w:i/>
          <w:iCs/>
          <w:noProof/>
          <w:sz w:val="24"/>
          <w:szCs w:val="24"/>
        </w:rPr>
        <w:t>No Title</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3</w:t>
      </w:r>
      <w:r w:rsidRPr="007430AC">
        <w:rPr>
          <w:rFonts w:ascii="Times New Roman" w:hAnsi="Times New Roman" w:cs="Times New Roman"/>
          <w:noProof/>
          <w:sz w:val="24"/>
          <w:szCs w:val="24"/>
        </w:rPr>
        <w:t>(2), 187–199.</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Hamzah, Z., &amp; Purwati, A. A. (2019). Pengaruh Kualitas Pelayanan terhadap Kepuasan Nasabah Perbankan Syariah. </w:t>
      </w:r>
      <w:r w:rsidRPr="007430AC">
        <w:rPr>
          <w:rFonts w:ascii="Times New Roman" w:hAnsi="Times New Roman" w:cs="Times New Roman"/>
          <w:i/>
          <w:iCs/>
          <w:noProof/>
          <w:sz w:val="24"/>
          <w:szCs w:val="24"/>
        </w:rPr>
        <w:t>Journal of Economic, Bussines and Accounting (COSTING)</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3</w:t>
      </w:r>
      <w:r w:rsidRPr="007430AC">
        <w:rPr>
          <w:rFonts w:ascii="Times New Roman" w:hAnsi="Times New Roman" w:cs="Times New Roman"/>
          <w:noProof/>
          <w:sz w:val="24"/>
          <w:szCs w:val="24"/>
        </w:rPr>
        <w:t>(1), 98–105. https://doi.org/10.31539/costing.v3i1.846</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Ilmiah, J., Nengsih, T. A., Syahrizal, A., &amp; Oktafiani, S. F. (2021). </w:t>
      </w:r>
      <w:r w:rsidRPr="007430AC">
        <w:rPr>
          <w:rFonts w:ascii="Times New Roman" w:hAnsi="Times New Roman" w:cs="Times New Roman"/>
          <w:i/>
          <w:iCs/>
          <w:noProof/>
          <w:sz w:val="24"/>
          <w:szCs w:val="24"/>
        </w:rPr>
        <w:t>Eksis</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12</w:t>
      </w:r>
      <w:r w:rsidRPr="007430AC">
        <w:rPr>
          <w:rFonts w:ascii="Times New Roman" w:hAnsi="Times New Roman" w:cs="Times New Roman"/>
          <w:noProof/>
          <w:sz w:val="24"/>
          <w:szCs w:val="24"/>
        </w:rPr>
        <w:t>(November), 180–185. https://doi.org/10.33087/eksis.v12i2.248</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Nasfi, N., Rahmad, R., &amp; Sabri, S. (2020). Pengaruh Kualitas Pelayanan Terhadap Kepuasan Nasabah Perbankan Syariah. </w:t>
      </w:r>
      <w:r w:rsidRPr="007430AC">
        <w:rPr>
          <w:rFonts w:ascii="Times New Roman" w:hAnsi="Times New Roman" w:cs="Times New Roman"/>
          <w:i/>
          <w:iCs/>
          <w:noProof/>
          <w:sz w:val="24"/>
          <w:szCs w:val="24"/>
        </w:rPr>
        <w:t>EKONOMIKA SYARIAH : Journal of Economic Studies</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4</w:t>
      </w:r>
      <w:r w:rsidRPr="007430AC">
        <w:rPr>
          <w:rFonts w:ascii="Times New Roman" w:hAnsi="Times New Roman" w:cs="Times New Roman"/>
          <w:noProof/>
          <w:sz w:val="24"/>
          <w:szCs w:val="24"/>
        </w:rPr>
        <w:t>(1), 19. https://doi.org/10.30983/es.v4i1.3146</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Safi’i, I. (2018). Klasifikasi Atribut Pelayanan Mobile Banking dengan Kano Model Berdasarkan Dimensi E-Servqual. </w:t>
      </w:r>
      <w:r w:rsidRPr="007430AC">
        <w:rPr>
          <w:rFonts w:ascii="Times New Roman" w:hAnsi="Times New Roman" w:cs="Times New Roman"/>
          <w:i/>
          <w:iCs/>
          <w:noProof/>
          <w:sz w:val="24"/>
          <w:szCs w:val="24"/>
        </w:rPr>
        <w:t>Jurnal Sistem Dan Manajemen Industri</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2</w:t>
      </w:r>
      <w:r w:rsidRPr="007430AC">
        <w:rPr>
          <w:rFonts w:ascii="Times New Roman" w:hAnsi="Times New Roman" w:cs="Times New Roman"/>
          <w:noProof/>
          <w:sz w:val="24"/>
          <w:szCs w:val="24"/>
        </w:rPr>
        <w:t>(2), 77. https://doi.org/10.30656/jsmi.v2i2.696</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Santoso, B., &amp; Alawiyah, T. (2021). </w:t>
      </w:r>
      <w:r w:rsidRPr="007430AC">
        <w:rPr>
          <w:rFonts w:ascii="Times New Roman" w:hAnsi="Times New Roman" w:cs="Times New Roman"/>
          <w:i/>
          <w:iCs/>
          <w:noProof/>
          <w:sz w:val="24"/>
          <w:szCs w:val="24"/>
        </w:rPr>
        <w:t>Service Quality as A Measurement of Customer Satisfaction of Indonesian Sharia Bank Using Important Performance Analysis Method</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5</w:t>
      </w:r>
      <w:r w:rsidRPr="007430AC">
        <w:rPr>
          <w:rFonts w:ascii="Times New Roman" w:hAnsi="Times New Roman" w:cs="Times New Roman"/>
          <w:noProof/>
          <w:sz w:val="24"/>
          <w:szCs w:val="24"/>
        </w:rPr>
        <w:t>(2), 291–296.</w:t>
      </w:r>
    </w:p>
    <w:p w:rsidR="007430AC" w:rsidRPr="007430AC" w:rsidRDefault="007430AC" w:rsidP="00DC2D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30AC">
        <w:rPr>
          <w:rFonts w:ascii="Times New Roman" w:hAnsi="Times New Roman" w:cs="Times New Roman"/>
          <w:noProof/>
          <w:sz w:val="24"/>
          <w:szCs w:val="24"/>
        </w:rPr>
        <w:t xml:space="preserve">Syamsuri, S., Fadillah, N. H., Kusuma, A. R., &amp; ... (2021). Analisis Qanun (Lembaga </w:t>
      </w:r>
      <w:r w:rsidRPr="007430AC">
        <w:rPr>
          <w:rFonts w:ascii="Times New Roman" w:hAnsi="Times New Roman" w:cs="Times New Roman"/>
          <w:noProof/>
          <w:sz w:val="24"/>
          <w:szCs w:val="24"/>
        </w:rPr>
        <w:lastRenderedPageBreak/>
        <w:t xml:space="preserve">Keuangan syariah) Dalam Penerapan Ekonomi Islam Melalui Perbankan Syariah di Aceh. </w:t>
      </w:r>
      <w:r w:rsidRPr="007430AC">
        <w:rPr>
          <w:rFonts w:ascii="Times New Roman" w:hAnsi="Times New Roman" w:cs="Times New Roman"/>
          <w:i/>
          <w:iCs/>
          <w:noProof/>
          <w:sz w:val="24"/>
          <w:szCs w:val="24"/>
        </w:rPr>
        <w:t>Jurnal Ilmiah Ekonomi …</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7</w:t>
      </w:r>
      <w:r w:rsidRPr="007430AC">
        <w:rPr>
          <w:rFonts w:ascii="Times New Roman" w:hAnsi="Times New Roman" w:cs="Times New Roman"/>
          <w:noProof/>
          <w:sz w:val="24"/>
          <w:szCs w:val="24"/>
        </w:rPr>
        <w:t>(03), 1705–1716. http://jurnal.stie-aas.ac.id/index.php/jei/article/view/3662</w:t>
      </w:r>
    </w:p>
    <w:p w:rsidR="001E74C4" w:rsidRPr="00C547E0" w:rsidRDefault="007430AC" w:rsidP="00DC2D2E">
      <w:pPr>
        <w:widowControl w:val="0"/>
        <w:autoSpaceDE w:val="0"/>
        <w:autoSpaceDN w:val="0"/>
        <w:adjustRightInd w:val="0"/>
        <w:spacing w:after="0" w:line="240" w:lineRule="auto"/>
        <w:ind w:left="480" w:hanging="480"/>
        <w:rPr>
          <w:rFonts w:ascii="Times New Roman" w:eastAsia="Times New Roman" w:hAnsi="Times New Roman" w:cs="Times New Roman"/>
          <w:i/>
          <w:iCs/>
          <w:color w:val="202124"/>
          <w:sz w:val="24"/>
          <w:szCs w:val="24"/>
          <w:lang w:val="en-US"/>
        </w:rPr>
      </w:pPr>
      <w:r w:rsidRPr="007430AC">
        <w:rPr>
          <w:rFonts w:ascii="Times New Roman" w:hAnsi="Times New Roman" w:cs="Times New Roman"/>
          <w:noProof/>
          <w:sz w:val="24"/>
          <w:szCs w:val="24"/>
        </w:rPr>
        <w:t xml:space="preserve">Wijaya, H., Beik, I. S., &amp; Sartono, B. (2017). Pengaruh Kualitas Layanan Perbankan Terhadap Kepuasan dan Loyalitas Nasabah Bank Syariah XYZ di Jakarta. </w:t>
      </w:r>
      <w:r w:rsidRPr="007430AC">
        <w:rPr>
          <w:rFonts w:ascii="Times New Roman" w:hAnsi="Times New Roman" w:cs="Times New Roman"/>
          <w:i/>
          <w:iCs/>
          <w:noProof/>
          <w:sz w:val="24"/>
          <w:szCs w:val="24"/>
        </w:rPr>
        <w:t>Jurnal Aplikasi Bisnis Dan Manajemen</w:t>
      </w:r>
      <w:r w:rsidRPr="007430AC">
        <w:rPr>
          <w:rFonts w:ascii="Times New Roman" w:hAnsi="Times New Roman" w:cs="Times New Roman"/>
          <w:noProof/>
          <w:sz w:val="24"/>
          <w:szCs w:val="24"/>
        </w:rPr>
        <w:t xml:space="preserve">, </w:t>
      </w:r>
      <w:r w:rsidRPr="007430AC">
        <w:rPr>
          <w:rFonts w:ascii="Times New Roman" w:hAnsi="Times New Roman" w:cs="Times New Roman"/>
          <w:i/>
          <w:iCs/>
          <w:noProof/>
          <w:sz w:val="24"/>
          <w:szCs w:val="24"/>
        </w:rPr>
        <w:t>3</w:t>
      </w:r>
      <w:r w:rsidRPr="007430AC">
        <w:rPr>
          <w:rFonts w:ascii="Times New Roman" w:hAnsi="Times New Roman" w:cs="Times New Roman"/>
          <w:noProof/>
          <w:sz w:val="24"/>
          <w:szCs w:val="24"/>
        </w:rPr>
        <w:t>(3), 417–426. https://doi.org/10.17358/jabm.3.3.417</w:t>
      </w:r>
      <w:r>
        <w:rPr>
          <w:rFonts w:ascii="Times New Roman" w:eastAsia="Times New Roman" w:hAnsi="Times New Roman" w:cs="Times New Roman"/>
          <w:i/>
          <w:iCs/>
          <w:color w:val="202124"/>
          <w:sz w:val="24"/>
          <w:szCs w:val="24"/>
          <w:lang w:val="en-US"/>
        </w:rPr>
        <w:fldChar w:fldCharType="end"/>
      </w:r>
    </w:p>
    <w:sectPr w:rsidR="001E74C4" w:rsidRPr="00C547E0" w:rsidSect="0075426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AF" w:rsidRDefault="00DB02AF" w:rsidP="005D6440">
      <w:pPr>
        <w:spacing w:after="0" w:line="240" w:lineRule="auto"/>
      </w:pPr>
      <w:r>
        <w:separator/>
      </w:r>
    </w:p>
  </w:endnote>
  <w:endnote w:type="continuationSeparator" w:id="0">
    <w:p w:rsidR="00DB02AF" w:rsidRDefault="00DB02AF" w:rsidP="005D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AF" w:rsidRDefault="00DB02AF" w:rsidP="005D6440">
      <w:pPr>
        <w:spacing w:after="0" w:line="240" w:lineRule="auto"/>
      </w:pPr>
      <w:r>
        <w:separator/>
      </w:r>
    </w:p>
  </w:footnote>
  <w:footnote w:type="continuationSeparator" w:id="0">
    <w:p w:rsidR="00DB02AF" w:rsidRDefault="00DB02AF" w:rsidP="005D6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78"/>
    <w:multiLevelType w:val="hybridMultilevel"/>
    <w:tmpl w:val="1CBC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CFF"/>
    <w:multiLevelType w:val="hybridMultilevel"/>
    <w:tmpl w:val="E3CA7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540DA0"/>
    <w:multiLevelType w:val="hybridMultilevel"/>
    <w:tmpl w:val="D93690D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DA765D0"/>
    <w:multiLevelType w:val="hybridMultilevel"/>
    <w:tmpl w:val="A8B01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5784A"/>
    <w:multiLevelType w:val="hybridMultilevel"/>
    <w:tmpl w:val="0082C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9C2AB9"/>
    <w:multiLevelType w:val="hybridMultilevel"/>
    <w:tmpl w:val="CE4E0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951CD"/>
    <w:multiLevelType w:val="hybridMultilevel"/>
    <w:tmpl w:val="D472A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3148FA"/>
    <w:multiLevelType w:val="hybridMultilevel"/>
    <w:tmpl w:val="BBD0C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94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931721"/>
    <w:multiLevelType w:val="hybridMultilevel"/>
    <w:tmpl w:val="36D64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10B0A"/>
    <w:multiLevelType w:val="hybridMultilevel"/>
    <w:tmpl w:val="6E7CF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E26B4"/>
    <w:multiLevelType w:val="hybridMultilevel"/>
    <w:tmpl w:val="E3B0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6A50"/>
    <w:multiLevelType w:val="hybridMultilevel"/>
    <w:tmpl w:val="2A7E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50855"/>
    <w:multiLevelType w:val="hybridMultilevel"/>
    <w:tmpl w:val="1C7C2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9E3DC5"/>
    <w:multiLevelType w:val="hybridMultilevel"/>
    <w:tmpl w:val="73841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E78ED"/>
    <w:multiLevelType w:val="hybridMultilevel"/>
    <w:tmpl w:val="017656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12977C2"/>
    <w:multiLevelType w:val="hybridMultilevel"/>
    <w:tmpl w:val="41D8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A1927"/>
    <w:multiLevelType w:val="hybridMultilevel"/>
    <w:tmpl w:val="5C7E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C45E6"/>
    <w:multiLevelType w:val="hybridMultilevel"/>
    <w:tmpl w:val="7866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37379"/>
    <w:multiLevelType w:val="hybridMultilevel"/>
    <w:tmpl w:val="68C6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56719"/>
    <w:multiLevelType w:val="hybridMultilevel"/>
    <w:tmpl w:val="2EB8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084627"/>
    <w:multiLevelType w:val="hybridMultilevel"/>
    <w:tmpl w:val="2B2ED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9440C"/>
    <w:multiLevelType w:val="hybridMultilevel"/>
    <w:tmpl w:val="6FFCB8F8"/>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3">
    <w:nsid w:val="6A910CF5"/>
    <w:multiLevelType w:val="hybridMultilevel"/>
    <w:tmpl w:val="8E60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BA1FB1"/>
    <w:multiLevelType w:val="hybridMultilevel"/>
    <w:tmpl w:val="EB0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A72F38"/>
    <w:multiLevelType w:val="hybridMultilevel"/>
    <w:tmpl w:val="4F2C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D4478"/>
    <w:multiLevelType w:val="hybridMultilevel"/>
    <w:tmpl w:val="F190B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4006B4"/>
    <w:multiLevelType w:val="hybridMultilevel"/>
    <w:tmpl w:val="AF700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F540EA"/>
    <w:multiLevelType w:val="hybridMultilevel"/>
    <w:tmpl w:val="A190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4"/>
  </w:num>
  <w:num w:numId="4">
    <w:abstractNumId w:val="26"/>
  </w:num>
  <w:num w:numId="5">
    <w:abstractNumId w:val="7"/>
  </w:num>
  <w:num w:numId="6">
    <w:abstractNumId w:val="3"/>
  </w:num>
  <w:num w:numId="7">
    <w:abstractNumId w:val="5"/>
  </w:num>
  <w:num w:numId="8">
    <w:abstractNumId w:val="27"/>
  </w:num>
  <w:num w:numId="9">
    <w:abstractNumId w:val="16"/>
  </w:num>
  <w:num w:numId="10">
    <w:abstractNumId w:val="9"/>
  </w:num>
  <w:num w:numId="11">
    <w:abstractNumId w:val="0"/>
  </w:num>
  <w:num w:numId="12">
    <w:abstractNumId w:val="18"/>
  </w:num>
  <w:num w:numId="13">
    <w:abstractNumId w:val="13"/>
  </w:num>
  <w:num w:numId="14">
    <w:abstractNumId w:val="2"/>
  </w:num>
  <w:num w:numId="15">
    <w:abstractNumId w:val="23"/>
  </w:num>
  <w:num w:numId="16">
    <w:abstractNumId w:val="10"/>
  </w:num>
  <w:num w:numId="17">
    <w:abstractNumId w:val="1"/>
  </w:num>
  <w:num w:numId="18">
    <w:abstractNumId w:val="11"/>
  </w:num>
  <w:num w:numId="19">
    <w:abstractNumId w:val="15"/>
  </w:num>
  <w:num w:numId="20">
    <w:abstractNumId w:val="17"/>
  </w:num>
  <w:num w:numId="21">
    <w:abstractNumId w:val="28"/>
  </w:num>
  <w:num w:numId="22">
    <w:abstractNumId w:val="4"/>
  </w:num>
  <w:num w:numId="23">
    <w:abstractNumId w:val="24"/>
  </w:num>
  <w:num w:numId="24">
    <w:abstractNumId w:val="12"/>
  </w:num>
  <w:num w:numId="25">
    <w:abstractNumId w:val="6"/>
  </w:num>
  <w:num w:numId="26">
    <w:abstractNumId w:val="19"/>
  </w:num>
  <w:num w:numId="27">
    <w:abstractNumId w:val="25"/>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06"/>
    <w:rsid w:val="00002499"/>
    <w:rsid w:val="00002DFD"/>
    <w:rsid w:val="00003B54"/>
    <w:rsid w:val="00004033"/>
    <w:rsid w:val="0000599F"/>
    <w:rsid w:val="000167C1"/>
    <w:rsid w:val="0002279E"/>
    <w:rsid w:val="00024FBC"/>
    <w:rsid w:val="00025BEA"/>
    <w:rsid w:val="00035F11"/>
    <w:rsid w:val="000427F5"/>
    <w:rsid w:val="000429AE"/>
    <w:rsid w:val="00044BBC"/>
    <w:rsid w:val="00046680"/>
    <w:rsid w:val="00050D55"/>
    <w:rsid w:val="00050E4F"/>
    <w:rsid w:val="00051CF9"/>
    <w:rsid w:val="00052FEF"/>
    <w:rsid w:val="00053E30"/>
    <w:rsid w:val="00054535"/>
    <w:rsid w:val="00055A1F"/>
    <w:rsid w:val="00055D41"/>
    <w:rsid w:val="00060236"/>
    <w:rsid w:val="000675F3"/>
    <w:rsid w:val="00076634"/>
    <w:rsid w:val="00081A7B"/>
    <w:rsid w:val="00084139"/>
    <w:rsid w:val="0008676C"/>
    <w:rsid w:val="00096506"/>
    <w:rsid w:val="00097C7A"/>
    <w:rsid w:val="000A02CB"/>
    <w:rsid w:val="000A04F7"/>
    <w:rsid w:val="000A4A9D"/>
    <w:rsid w:val="000A4EA3"/>
    <w:rsid w:val="000B391B"/>
    <w:rsid w:val="000B43B8"/>
    <w:rsid w:val="000C43E6"/>
    <w:rsid w:val="000D0873"/>
    <w:rsid w:val="000D2A8B"/>
    <w:rsid w:val="000D72A9"/>
    <w:rsid w:val="000F3CD9"/>
    <w:rsid w:val="00102E60"/>
    <w:rsid w:val="00103B8A"/>
    <w:rsid w:val="00112F68"/>
    <w:rsid w:val="001150C8"/>
    <w:rsid w:val="001202FE"/>
    <w:rsid w:val="00127CD9"/>
    <w:rsid w:val="001430D2"/>
    <w:rsid w:val="00144281"/>
    <w:rsid w:val="00147656"/>
    <w:rsid w:val="00156FDC"/>
    <w:rsid w:val="00157144"/>
    <w:rsid w:val="0017072D"/>
    <w:rsid w:val="001715E4"/>
    <w:rsid w:val="001760AC"/>
    <w:rsid w:val="001825BA"/>
    <w:rsid w:val="00183492"/>
    <w:rsid w:val="00186418"/>
    <w:rsid w:val="00193183"/>
    <w:rsid w:val="00195586"/>
    <w:rsid w:val="0019630B"/>
    <w:rsid w:val="001B35A2"/>
    <w:rsid w:val="001B49DB"/>
    <w:rsid w:val="001B7BC9"/>
    <w:rsid w:val="001C0CB6"/>
    <w:rsid w:val="001C5E1C"/>
    <w:rsid w:val="001E1638"/>
    <w:rsid w:val="001E4518"/>
    <w:rsid w:val="001E473B"/>
    <w:rsid w:val="001E6A78"/>
    <w:rsid w:val="001E74C4"/>
    <w:rsid w:val="00204DD6"/>
    <w:rsid w:val="002061E4"/>
    <w:rsid w:val="002071A4"/>
    <w:rsid w:val="002108AF"/>
    <w:rsid w:val="00222B06"/>
    <w:rsid w:val="00223A57"/>
    <w:rsid w:val="00224B0E"/>
    <w:rsid w:val="002307B7"/>
    <w:rsid w:val="00231192"/>
    <w:rsid w:val="002329CE"/>
    <w:rsid w:val="00234C06"/>
    <w:rsid w:val="002353AF"/>
    <w:rsid w:val="00237AA3"/>
    <w:rsid w:val="0024651A"/>
    <w:rsid w:val="00246575"/>
    <w:rsid w:val="002563D1"/>
    <w:rsid w:val="00256ADC"/>
    <w:rsid w:val="002576A7"/>
    <w:rsid w:val="00274477"/>
    <w:rsid w:val="00275E84"/>
    <w:rsid w:val="00282E18"/>
    <w:rsid w:val="00283BA4"/>
    <w:rsid w:val="002870F8"/>
    <w:rsid w:val="002873CE"/>
    <w:rsid w:val="002910A9"/>
    <w:rsid w:val="00292E55"/>
    <w:rsid w:val="002A0AFF"/>
    <w:rsid w:val="002A1DAF"/>
    <w:rsid w:val="002A5F5A"/>
    <w:rsid w:val="002B499B"/>
    <w:rsid w:val="002B64B7"/>
    <w:rsid w:val="002C38D5"/>
    <w:rsid w:val="002C607F"/>
    <w:rsid w:val="002D093E"/>
    <w:rsid w:val="002D2921"/>
    <w:rsid w:val="002D2FE6"/>
    <w:rsid w:val="002D3981"/>
    <w:rsid w:val="002D41BF"/>
    <w:rsid w:val="002D4AE9"/>
    <w:rsid w:val="002D5915"/>
    <w:rsid w:val="002E0B8B"/>
    <w:rsid w:val="002E2614"/>
    <w:rsid w:val="002F2727"/>
    <w:rsid w:val="002F486A"/>
    <w:rsid w:val="00300A6A"/>
    <w:rsid w:val="00304E1F"/>
    <w:rsid w:val="00315B09"/>
    <w:rsid w:val="0033141A"/>
    <w:rsid w:val="003321F0"/>
    <w:rsid w:val="00357B7E"/>
    <w:rsid w:val="00360123"/>
    <w:rsid w:val="003653E2"/>
    <w:rsid w:val="00366FF4"/>
    <w:rsid w:val="003673E7"/>
    <w:rsid w:val="0038061A"/>
    <w:rsid w:val="00393824"/>
    <w:rsid w:val="00394141"/>
    <w:rsid w:val="00394EA7"/>
    <w:rsid w:val="003A5293"/>
    <w:rsid w:val="003A5C44"/>
    <w:rsid w:val="003B1043"/>
    <w:rsid w:val="003B6413"/>
    <w:rsid w:val="003D495C"/>
    <w:rsid w:val="003D7A73"/>
    <w:rsid w:val="003E5D75"/>
    <w:rsid w:val="003E61E0"/>
    <w:rsid w:val="003F2F97"/>
    <w:rsid w:val="003F30FC"/>
    <w:rsid w:val="003F78F4"/>
    <w:rsid w:val="00402083"/>
    <w:rsid w:val="00415D1A"/>
    <w:rsid w:val="004210F0"/>
    <w:rsid w:val="00422183"/>
    <w:rsid w:val="0042368E"/>
    <w:rsid w:val="004465B3"/>
    <w:rsid w:val="004533D9"/>
    <w:rsid w:val="00454434"/>
    <w:rsid w:val="00464B6D"/>
    <w:rsid w:val="00464E1C"/>
    <w:rsid w:val="004859B0"/>
    <w:rsid w:val="00490209"/>
    <w:rsid w:val="00491D70"/>
    <w:rsid w:val="004965F4"/>
    <w:rsid w:val="004A03F8"/>
    <w:rsid w:val="004A043A"/>
    <w:rsid w:val="004B28B3"/>
    <w:rsid w:val="004B2A02"/>
    <w:rsid w:val="004B3D77"/>
    <w:rsid w:val="004B4B89"/>
    <w:rsid w:val="004C2BFE"/>
    <w:rsid w:val="004C617E"/>
    <w:rsid w:val="004C7CAD"/>
    <w:rsid w:val="004D22E2"/>
    <w:rsid w:val="004D733D"/>
    <w:rsid w:val="004F0CA5"/>
    <w:rsid w:val="004F7E7D"/>
    <w:rsid w:val="00505897"/>
    <w:rsid w:val="00506019"/>
    <w:rsid w:val="005075F1"/>
    <w:rsid w:val="005162A3"/>
    <w:rsid w:val="00526268"/>
    <w:rsid w:val="005279E3"/>
    <w:rsid w:val="005329A6"/>
    <w:rsid w:val="005337DA"/>
    <w:rsid w:val="00533A0F"/>
    <w:rsid w:val="00536D10"/>
    <w:rsid w:val="00537928"/>
    <w:rsid w:val="00540E91"/>
    <w:rsid w:val="00544AD2"/>
    <w:rsid w:val="00545E80"/>
    <w:rsid w:val="00547C9B"/>
    <w:rsid w:val="0055098D"/>
    <w:rsid w:val="00552C45"/>
    <w:rsid w:val="00561F29"/>
    <w:rsid w:val="005669A0"/>
    <w:rsid w:val="00566D00"/>
    <w:rsid w:val="005742AD"/>
    <w:rsid w:val="00576FE9"/>
    <w:rsid w:val="00582CA3"/>
    <w:rsid w:val="0059223D"/>
    <w:rsid w:val="005A088C"/>
    <w:rsid w:val="005A2333"/>
    <w:rsid w:val="005A7BA3"/>
    <w:rsid w:val="005B139F"/>
    <w:rsid w:val="005B51E8"/>
    <w:rsid w:val="005B5B1D"/>
    <w:rsid w:val="005C32E9"/>
    <w:rsid w:val="005D36FE"/>
    <w:rsid w:val="005D5669"/>
    <w:rsid w:val="005D6440"/>
    <w:rsid w:val="005D711C"/>
    <w:rsid w:val="005D7CCB"/>
    <w:rsid w:val="005E196F"/>
    <w:rsid w:val="005E5203"/>
    <w:rsid w:val="00601911"/>
    <w:rsid w:val="00603BC1"/>
    <w:rsid w:val="00610AD4"/>
    <w:rsid w:val="006126D5"/>
    <w:rsid w:val="0061493B"/>
    <w:rsid w:val="00617E39"/>
    <w:rsid w:val="00621C11"/>
    <w:rsid w:val="0062206F"/>
    <w:rsid w:val="00625075"/>
    <w:rsid w:val="00637901"/>
    <w:rsid w:val="0064234B"/>
    <w:rsid w:val="00643C9F"/>
    <w:rsid w:val="006444D7"/>
    <w:rsid w:val="0065576B"/>
    <w:rsid w:val="00657E99"/>
    <w:rsid w:val="00662A49"/>
    <w:rsid w:val="00662EFD"/>
    <w:rsid w:val="006638B0"/>
    <w:rsid w:val="00665375"/>
    <w:rsid w:val="0067229C"/>
    <w:rsid w:val="006725C8"/>
    <w:rsid w:val="006A2828"/>
    <w:rsid w:val="006A549C"/>
    <w:rsid w:val="006A7118"/>
    <w:rsid w:val="006B2665"/>
    <w:rsid w:val="006B53CF"/>
    <w:rsid w:val="006B755E"/>
    <w:rsid w:val="006C0220"/>
    <w:rsid w:val="006D2EBE"/>
    <w:rsid w:val="006D3B39"/>
    <w:rsid w:val="006D4785"/>
    <w:rsid w:val="006D57D3"/>
    <w:rsid w:val="006D7EF5"/>
    <w:rsid w:val="006E13C4"/>
    <w:rsid w:val="006E1E1A"/>
    <w:rsid w:val="006E31DF"/>
    <w:rsid w:val="006F2F5A"/>
    <w:rsid w:val="006F3416"/>
    <w:rsid w:val="006F369F"/>
    <w:rsid w:val="006F7E4C"/>
    <w:rsid w:val="007010E6"/>
    <w:rsid w:val="0070475C"/>
    <w:rsid w:val="00704B19"/>
    <w:rsid w:val="007050A8"/>
    <w:rsid w:val="007052BF"/>
    <w:rsid w:val="00714E32"/>
    <w:rsid w:val="00714EEB"/>
    <w:rsid w:val="007333C6"/>
    <w:rsid w:val="00736C3E"/>
    <w:rsid w:val="007430AC"/>
    <w:rsid w:val="007454C4"/>
    <w:rsid w:val="00747264"/>
    <w:rsid w:val="00747B95"/>
    <w:rsid w:val="00750409"/>
    <w:rsid w:val="00754260"/>
    <w:rsid w:val="00761437"/>
    <w:rsid w:val="007653CE"/>
    <w:rsid w:val="0077176B"/>
    <w:rsid w:val="007755F9"/>
    <w:rsid w:val="007761F1"/>
    <w:rsid w:val="00781344"/>
    <w:rsid w:val="00782A90"/>
    <w:rsid w:val="00784927"/>
    <w:rsid w:val="00787E33"/>
    <w:rsid w:val="0079224B"/>
    <w:rsid w:val="0079701D"/>
    <w:rsid w:val="007A14B2"/>
    <w:rsid w:val="007A4BBA"/>
    <w:rsid w:val="007A4BD4"/>
    <w:rsid w:val="007C57A3"/>
    <w:rsid w:val="007E5A90"/>
    <w:rsid w:val="007F24FB"/>
    <w:rsid w:val="008109C9"/>
    <w:rsid w:val="00811696"/>
    <w:rsid w:val="00811858"/>
    <w:rsid w:val="00813205"/>
    <w:rsid w:val="00813811"/>
    <w:rsid w:val="00825254"/>
    <w:rsid w:val="00831E10"/>
    <w:rsid w:val="00832614"/>
    <w:rsid w:val="008360A3"/>
    <w:rsid w:val="00851CFC"/>
    <w:rsid w:val="008550CD"/>
    <w:rsid w:val="00860D01"/>
    <w:rsid w:val="00864236"/>
    <w:rsid w:val="00864CA5"/>
    <w:rsid w:val="00866CBB"/>
    <w:rsid w:val="008704AE"/>
    <w:rsid w:val="00871841"/>
    <w:rsid w:val="00873CC8"/>
    <w:rsid w:val="008743B1"/>
    <w:rsid w:val="0087470C"/>
    <w:rsid w:val="00874ED8"/>
    <w:rsid w:val="008847EB"/>
    <w:rsid w:val="00886E3C"/>
    <w:rsid w:val="00894243"/>
    <w:rsid w:val="008A79D4"/>
    <w:rsid w:val="008B027D"/>
    <w:rsid w:val="008B0993"/>
    <w:rsid w:val="008B0CF7"/>
    <w:rsid w:val="008B2587"/>
    <w:rsid w:val="008B5613"/>
    <w:rsid w:val="008B757C"/>
    <w:rsid w:val="008C0A49"/>
    <w:rsid w:val="008C1557"/>
    <w:rsid w:val="008C69CB"/>
    <w:rsid w:val="008D11C3"/>
    <w:rsid w:val="008D3A59"/>
    <w:rsid w:val="008D7FBB"/>
    <w:rsid w:val="008E0CAD"/>
    <w:rsid w:val="008E4C51"/>
    <w:rsid w:val="008F07AB"/>
    <w:rsid w:val="008F218C"/>
    <w:rsid w:val="008F5526"/>
    <w:rsid w:val="008F6528"/>
    <w:rsid w:val="008F6C15"/>
    <w:rsid w:val="00902689"/>
    <w:rsid w:val="009028D6"/>
    <w:rsid w:val="009130A2"/>
    <w:rsid w:val="009174ED"/>
    <w:rsid w:val="00920260"/>
    <w:rsid w:val="00924A79"/>
    <w:rsid w:val="0093467D"/>
    <w:rsid w:val="0093640F"/>
    <w:rsid w:val="00936FD2"/>
    <w:rsid w:val="00941E04"/>
    <w:rsid w:val="00942089"/>
    <w:rsid w:val="00943830"/>
    <w:rsid w:val="00947474"/>
    <w:rsid w:val="00962B94"/>
    <w:rsid w:val="00976FED"/>
    <w:rsid w:val="0098274C"/>
    <w:rsid w:val="0098496F"/>
    <w:rsid w:val="00986EED"/>
    <w:rsid w:val="00994AFE"/>
    <w:rsid w:val="00995643"/>
    <w:rsid w:val="009A1422"/>
    <w:rsid w:val="009A426D"/>
    <w:rsid w:val="009A74AA"/>
    <w:rsid w:val="009B1321"/>
    <w:rsid w:val="009B272F"/>
    <w:rsid w:val="009B37EF"/>
    <w:rsid w:val="009B5536"/>
    <w:rsid w:val="009B7868"/>
    <w:rsid w:val="009B7B9F"/>
    <w:rsid w:val="009D1BED"/>
    <w:rsid w:val="009D29E7"/>
    <w:rsid w:val="009D34B3"/>
    <w:rsid w:val="009D5F7F"/>
    <w:rsid w:val="009D7F66"/>
    <w:rsid w:val="009E03BE"/>
    <w:rsid w:val="009E33FD"/>
    <w:rsid w:val="009F35E0"/>
    <w:rsid w:val="009F5D56"/>
    <w:rsid w:val="00A10997"/>
    <w:rsid w:val="00A13FB8"/>
    <w:rsid w:val="00A218C2"/>
    <w:rsid w:val="00A21C9E"/>
    <w:rsid w:val="00A440E3"/>
    <w:rsid w:val="00A5030C"/>
    <w:rsid w:val="00A64642"/>
    <w:rsid w:val="00A65F48"/>
    <w:rsid w:val="00A670C5"/>
    <w:rsid w:val="00A75424"/>
    <w:rsid w:val="00A91078"/>
    <w:rsid w:val="00AA2334"/>
    <w:rsid w:val="00AA2DEA"/>
    <w:rsid w:val="00AA7674"/>
    <w:rsid w:val="00AC18F4"/>
    <w:rsid w:val="00AE7582"/>
    <w:rsid w:val="00AF0BD2"/>
    <w:rsid w:val="00AF5207"/>
    <w:rsid w:val="00B0088D"/>
    <w:rsid w:val="00B017E8"/>
    <w:rsid w:val="00B26CE5"/>
    <w:rsid w:val="00B34639"/>
    <w:rsid w:val="00B36D91"/>
    <w:rsid w:val="00B54653"/>
    <w:rsid w:val="00B57718"/>
    <w:rsid w:val="00B619F3"/>
    <w:rsid w:val="00B67503"/>
    <w:rsid w:val="00B73779"/>
    <w:rsid w:val="00B9512F"/>
    <w:rsid w:val="00BA450B"/>
    <w:rsid w:val="00BB744A"/>
    <w:rsid w:val="00BC5614"/>
    <w:rsid w:val="00BD048A"/>
    <w:rsid w:val="00BD6DEC"/>
    <w:rsid w:val="00BE0706"/>
    <w:rsid w:val="00BE1715"/>
    <w:rsid w:val="00BE43C4"/>
    <w:rsid w:val="00BE670D"/>
    <w:rsid w:val="00BF381F"/>
    <w:rsid w:val="00BF6E22"/>
    <w:rsid w:val="00C00BD4"/>
    <w:rsid w:val="00C070CA"/>
    <w:rsid w:val="00C1132A"/>
    <w:rsid w:val="00C2189F"/>
    <w:rsid w:val="00C24DBB"/>
    <w:rsid w:val="00C270E1"/>
    <w:rsid w:val="00C3144A"/>
    <w:rsid w:val="00C3201A"/>
    <w:rsid w:val="00C35BAF"/>
    <w:rsid w:val="00C37734"/>
    <w:rsid w:val="00C43B54"/>
    <w:rsid w:val="00C450CD"/>
    <w:rsid w:val="00C46374"/>
    <w:rsid w:val="00C5020E"/>
    <w:rsid w:val="00C50954"/>
    <w:rsid w:val="00C50D9A"/>
    <w:rsid w:val="00C547E0"/>
    <w:rsid w:val="00C57F07"/>
    <w:rsid w:val="00C617E0"/>
    <w:rsid w:val="00C822F0"/>
    <w:rsid w:val="00C85262"/>
    <w:rsid w:val="00C86D67"/>
    <w:rsid w:val="00C937DC"/>
    <w:rsid w:val="00C9496C"/>
    <w:rsid w:val="00C97336"/>
    <w:rsid w:val="00CA12E7"/>
    <w:rsid w:val="00CA488B"/>
    <w:rsid w:val="00CA5D1C"/>
    <w:rsid w:val="00CA6677"/>
    <w:rsid w:val="00CB357A"/>
    <w:rsid w:val="00CB685B"/>
    <w:rsid w:val="00CC1496"/>
    <w:rsid w:val="00CC3B42"/>
    <w:rsid w:val="00CF4B36"/>
    <w:rsid w:val="00D007F2"/>
    <w:rsid w:val="00D00AE6"/>
    <w:rsid w:val="00D033CC"/>
    <w:rsid w:val="00D104A3"/>
    <w:rsid w:val="00D11602"/>
    <w:rsid w:val="00D11FA5"/>
    <w:rsid w:val="00D178D3"/>
    <w:rsid w:val="00D226BE"/>
    <w:rsid w:val="00D25939"/>
    <w:rsid w:val="00D3404D"/>
    <w:rsid w:val="00D45D4F"/>
    <w:rsid w:val="00D50829"/>
    <w:rsid w:val="00D600E7"/>
    <w:rsid w:val="00D65EA5"/>
    <w:rsid w:val="00D676EC"/>
    <w:rsid w:val="00D74C20"/>
    <w:rsid w:val="00D74F14"/>
    <w:rsid w:val="00D7544F"/>
    <w:rsid w:val="00D75C3B"/>
    <w:rsid w:val="00D80AE1"/>
    <w:rsid w:val="00DA2123"/>
    <w:rsid w:val="00DA3A22"/>
    <w:rsid w:val="00DA6D51"/>
    <w:rsid w:val="00DB0096"/>
    <w:rsid w:val="00DB02AF"/>
    <w:rsid w:val="00DB05D9"/>
    <w:rsid w:val="00DB0627"/>
    <w:rsid w:val="00DB246F"/>
    <w:rsid w:val="00DC0860"/>
    <w:rsid w:val="00DC2A05"/>
    <w:rsid w:val="00DC2D2E"/>
    <w:rsid w:val="00DC2E13"/>
    <w:rsid w:val="00DC6DEE"/>
    <w:rsid w:val="00DC7B75"/>
    <w:rsid w:val="00DE542E"/>
    <w:rsid w:val="00DF17BF"/>
    <w:rsid w:val="00DF5C16"/>
    <w:rsid w:val="00E11E9B"/>
    <w:rsid w:val="00E22888"/>
    <w:rsid w:val="00E22D11"/>
    <w:rsid w:val="00E2466C"/>
    <w:rsid w:val="00E3030F"/>
    <w:rsid w:val="00E31538"/>
    <w:rsid w:val="00E32A5B"/>
    <w:rsid w:val="00E4489B"/>
    <w:rsid w:val="00E470CF"/>
    <w:rsid w:val="00E53308"/>
    <w:rsid w:val="00E5425C"/>
    <w:rsid w:val="00E57D2A"/>
    <w:rsid w:val="00E60167"/>
    <w:rsid w:val="00E61CCB"/>
    <w:rsid w:val="00E65838"/>
    <w:rsid w:val="00E77599"/>
    <w:rsid w:val="00E8602D"/>
    <w:rsid w:val="00E86964"/>
    <w:rsid w:val="00E8712C"/>
    <w:rsid w:val="00E93C16"/>
    <w:rsid w:val="00EA1F53"/>
    <w:rsid w:val="00EA5961"/>
    <w:rsid w:val="00EB7185"/>
    <w:rsid w:val="00EC2B54"/>
    <w:rsid w:val="00EC4A1E"/>
    <w:rsid w:val="00ED08C9"/>
    <w:rsid w:val="00ED126D"/>
    <w:rsid w:val="00ED18AB"/>
    <w:rsid w:val="00EF025F"/>
    <w:rsid w:val="00F16C2C"/>
    <w:rsid w:val="00F170F7"/>
    <w:rsid w:val="00F20C48"/>
    <w:rsid w:val="00F240A4"/>
    <w:rsid w:val="00F26B30"/>
    <w:rsid w:val="00F356BA"/>
    <w:rsid w:val="00F35FB7"/>
    <w:rsid w:val="00F574A0"/>
    <w:rsid w:val="00F63FF4"/>
    <w:rsid w:val="00F644BC"/>
    <w:rsid w:val="00F71A1C"/>
    <w:rsid w:val="00F73AB0"/>
    <w:rsid w:val="00F746E5"/>
    <w:rsid w:val="00F816CA"/>
    <w:rsid w:val="00F81AA2"/>
    <w:rsid w:val="00F8216B"/>
    <w:rsid w:val="00F85349"/>
    <w:rsid w:val="00F90FDA"/>
    <w:rsid w:val="00FA2891"/>
    <w:rsid w:val="00FA546A"/>
    <w:rsid w:val="00FB12B4"/>
    <w:rsid w:val="00FB583B"/>
    <w:rsid w:val="00FC6F1B"/>
    <w:rsid w:val="00FC79D0"/>
    <w:rsid w:val="00FD6BDB"/>
    <w:rsid w:val="00FE055A"/>
    <w:rsid w:val="00FE0997"/>
    <w:rsid w:val="00FE0DE6"/>
    <w:rsid w:val="00FF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06"/>
    <w:rPr>
      <w:lang w:val="id-ID"/>
    </w:rPr>
  </w:style>
  <w:style w:type="paragraph" w:styleId="Heading1">
    <w:name w:val="heading 1"/>
    <w:basedOn w:val="Normal"/>
    <w:next w:val="Normal"/>
    <w:link w:val="Heading1Char"/>
    <w:uiPriority w:val="9"/>
    <w:qFormat/>
    <w:rsid w:val="006A282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961"/>
    <w:pPr>
      <w:ind w:left="720"/>
      <w:contextualSpacing/>
    </w:pPr>
  </w:style>
  <w:style w:type="paragraph" w:styleId="NoSpacing">
    <w:name w:val="No Spacing"/>
    <w:uiPriority w:val="1"/>
    <w:qFormat/>
    <w:rsid w:val="004B3D77"/>
    <w:pPr>
      <w:spacing w:after="0" w:line="240" w:lineRule="auto"/>
    </w:pPr>
    <w:rPr>
      <w:lang w:val="id-ID"/>
    </w:rPr>
  </w:style>
  <w:style w:type="table" w:styleId="TableGrid">
    <w:name w:val="Table Grid"/>
    <w:basedOn w:val="TableNormal"/>
    <w:uiPriority w:val="59"/>
    <w:rsid w:val="0092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0B"/>
    <w:rPr>
      <w:rFonts w:ascii="Tahoma" w:hAnsi="Tahoma" w:cs="Tahoma"/>
      <w:sz w:val="16"/>
      <w:szCs w:val="16"/>
      <w:lang w:val="id-ID"/>
    </w:rPr>
  </w:style>
  <w:style w:type="character" w:styleId="PlaceholderText">
    <w:name w:val="Placeholder Text"/>
    <w:basedOn w:val="DefaultParagraphFont"/>
    <w:uiPriority w:val="99"/>
    <w:semiHidden/>
    <w:rsid w:val="000429AE"/>
    <w:rPr>
      <w:color w:val="808080"/>
    </w:rPr>
  </w:style>
  <w:style w:type="paragraph" w:customStyle="1" w:styleId="DecimalAligned">
    <w:name w:val="Decimal Aligned"/>
    <w:basedOn w:val="Normal"/>
    <w:uiPriority w:val="40"/>
    <w:qFormat/>
    <w:rsid w:val="005D6440"/>
    <w:pPr>
      <w:tabs>
        <w:tab w:val="decimal" w:pos="360"/>
      </w:tabs>
    </w:pPr>
    <w:rPr>
      <w:lang w:val="en-US" w:eastAsia="ja-JP"/>
    </w:rPr>
  </w:style>
  <w:style w:type="paragraph" w:styleId="FootnoteText">
    <w:name w:val="footnote text"/>
    <w:basedOn w:val="Normal"/>
    <w:link w:val="FootnoteTextChar"/>
    <w:uiPriority w:val="99"/>
    <w:unhideWhenUsed/>
    <w:rsid w:val="005D644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5D6440"/>
    <w:rPr>
      <w:rFonts w:eastAsiaTheme="minorEastAsia"/>
      <w:sz w:val="20"/>
      <w:szCs w:val="20"/>
      <w:lang w:eastAsia="ja-JP"/>
    </w:rPr>
  </w:style>
  <w:style w:type="character" w:styleId="SubtleEmphasis">
    <w:name w:val="Subtle Emphasis"/>
    <w:basedOn w:val="DefaultParagraphFont"/>
    <w:uiPriority w:val="19"/>
    <w:qFormat/>
    <w:rsid w:val="005D6440"/>
    <w:rPr>
      <w:i/>
      <w:iCs/>
      <w:color w:val="7F7F7F" w:themeColor="text1" w:themeTint="80"/>
    </w:rPr>
  </w:style>
  <w:style w:type="table" w:styleId="LightShading-Accent1">
    <w:name w:val="Light Shading Accent 1"/>
    <w:basedOn w:val="TableNormal"/>
    <w:uiPriority w:val="60"/>
    <w:rsid w:val="005D6440"/>
    <w:pPr>
      <w:spacing w:after="0" w:line="240" w:lineRule="auto"/>
    </w:pPr>
    <w:rPr>
      <w:rFonts w:eastAsiaTheme="minorEastAsia"/>
      <w:color w:val="365F91" w:themeColor="accent1" w:themeShade="BF"/>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714E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A5C44"/>
    <w:rPr>
      <w:color w:val="0000FF" w:themeColor="hyperlink"/>
      <w:u w:val="single"/>
    </w:rPr>
  </w:style>
  <w:style w:type="paragraph" w:styleId="Header">
    <w:name w:val="header"/>
    <w:basedOn w:val="Normal"/>
    <w:link w:val="HeaderChar"/>
    <w:uiPriority w:val="99"/>
    <w:unhideWhenUsed/>
    <w:rsid w:val="00206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4"/>
    <w:rPr>
      <w:lang w:val="id-ID"/>
    </w:rPr>
  </w:style>
  <w:style w:type="paragraph" w:styleId="Footer">
    <w:name w:val="footer"/>
    <w:basedOn w:val="Normal"/>
    <w:link w:val="FooterChar"/>
    <w:uiPriority w:val="99"/>
    <w:unhideWhenUsed/>
    <w:rsid w:val="00206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4"/>
    <w:rPr>
      <w:lang w:val="id-ID"/>
    </w:rPr>
  </w:style>
  <w:style w:type="paragraph" w:styleId="HTMLPreformatted">
    <w:name w:val="HTML Preformatted"/>
    <w:basedOn w:val="Normal"/>
    <w:link w:val="HTMLPreformattedChar"/>
    <w:uiPriority w:val="99"/>
    <w:unhideWhenUsed/>
    <w:rsid w:val="00AF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F0BD2"/>
    <w:rPr>
      <w:rFonts w:ascii="Courier New" w:eastAsia="Times New Roman" w:hAnsi="Courier New" w:cs="Courier New"/>
      <w:sz w:val="20"/>
      <w:szCs w:val="20"/>
    </w:rPr>
  </w:style>
  <w:style w:type="character" w:customStyle="1" w:styleId="y2iqfc">
    <w:name w:val="y2iqfc"/>
    <w:basedOn w:val="DefaultParagraphFont"/>
    <w:rsid w:val="00AF0BD2"/>
  </w:style>
  <w:style w:type="paragraph" w:styleId="EndnoteText">
    <w:name w:val="endnote text"/>
    <w:basedOn w:val="Normal"/>
    <w:link w:val="EndnoteTextChar"/>
    <w:uiPriority w:val="99"/>
    <w:semiHidden/>
    <w:unhideWhenUsed/>
    <w:rsid w:val="00171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5E4"/>
    <w:rPr>
      <w:sz w:val="20"/>
      <w:szCs w:val="20"/>
      <w:lang w:val="id-ID"/>
    </w:rPr>
  </w:style>
  <w:style w:type="character" w:styleId="EndnoteReference">
    <w:name w:val="endnote reference"/>
    <w:basedOn w:val="DefaultParagraphFont"/>
    <w:uiPriority w:val="99"/>
    <w:semiHidden/>
    <w:unhideWhenUsed/>
    <w:rsid w:val="001715E4"/>
    <w:rPr>
      <w:vertAlign w:val="superscript"/>
    </w:rPr>
  </w:style>
  <w:style w:type="paragraph" w:customStyle="1" w:styleId="muitypography-root">
    <w:name w:val="muitypography-root"/>
    <w:basedOn w:val="Normal"/>
    <w:rsid w:val="00366F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uibutton-label">
    <w:name w:val="muibutton-label"/>
    <w:basedOn w:val="DefaultParagraphFont"/>
    <w:rsid w:val="00366FF4"/>
  </w:style>
  <w:style w:type="character" w:customStyle="1" w:styleId="jss172">
    <w:name w:val="jss172"/>
    <w:basedOn w:val="DefaultParagraphFont"/>
    <w:rsid w:val="00366FF4"/>
  </w:style>
  <w:style w:type="character" w:customStyle="1" w:styleId="Heading1Char">
    <w:name w:val="Heading 1 Char"/>
    <w:basedOn w:val="DefaultParagraphFont"/>
    <w:link w:val="Heading1"/>
    <w:uiPriority w:val="9"/>
    <w:rsid w:val="006A282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A2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06"/>
    <w:rPr>
      <w:lang w:val="id-ID"/>
    </w:rPr>
  </w:style>
  <w:style w:type="paragraph" w:styleId="Heading1">
    <w:name w:val="heading 1"/>
    <w:basedOn w:val="Normal"/>
    <w:next w:val="Normal"/>
    <w:link w:val="Heading1Char"/>
    <w:uiPriority w:val="9"/>
    <w:qFormat/>
    <w:rsid w:val="006A282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961"/>
    <w:pPr>
      <w:ind w:left="720"/>
      <w:contextualSpacing/>
    </w:pPr>
  </w:style>
  <w:style w:type="paragraph" w:styleId="NoSpacing">
    <w:name w:val="No Spacing"/>
    <w:uiPriority w:val="1"/>
    <w:qFormat/>
    <w:rsid w:val="004B3D77"/>
    <w:pPr>
      <w:spacing w:after="0" w:line="240" w:lineRule="auto"/>
    </w:pPr>
    <w:rPr>
      <w:lang w:val="id-ID"/>
    </w:rPr>
  </w:style>
  <w:style w:type="table" w:styleId="TableGrid">
    <w:name w:val="Table Grid"/>
    <w:basedOn w:val="TableNormal"/>
    <w:uiPriority w:val="59"/>
    <w:rsid w:val="0092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0B"/>
    <w:rPr>
      <w:rFonts w:ascii="Tahoma" w:hAnsi="Tahoma" w:cs="Tahoma"/>
      <w:sz w:val="16"/>
      <w:szCs w:val="16"/>
      <w:lang w:val="id-ID"/>
    </w:rPr>
  </w:style>
  <w:style w:type="character" w:styleId="PlaceholderText">
    <w:name w:val="Placeholder Text"/>
    <w:basedOn w:val="DefaultParagraphFont"/>
    <w:uiPriority w:val="99"/>
    <w:semiHidden/>
    <w:rsid w:val="000429AE"/>
    <w:rPr>
      <w:color w:val="808080"/>
    </w:rPr>
  </w:style>
  <w:style w:type="paragraph" w:customStyle="1" w:styleId="DecimalAligned">
    <w:name w:val="Decimal Aligned"/>
    <w:basedOn w:val="Normal"/>
    <w:uiPriority w:val="40"/>
    <w:qFormat/>
    <w:rsid w:val="005D6440"/>
    <w:pPr>
      <w:tabs>
        <w:tab w:val="decimal" w:pos="360"/>
      </w:tabs>
    </w:pPr>
    <w:rPr>
      <w:lang w:val="en-US" w:eastAsia="ja-JP"/>
    </w:rPr>
  </w:style>
  <w:style w:type="paragraph" w:styleId="FootnoteText">
    <w:name w:val="footnote text"/>
    <w:basedOn w:val="Normal"/>
    <w:link w:val="FootnoteTextChar"/>
    <w:uiPriority w:val="99"/>
    <w:unhideWhenUsed/>
    <w:rsid w:val="005D644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5D6440"/>
    <w:rPr>
      <w:rFonts w:eastAsiaTheme="minorEastAsia"/>
      <w:sz w:val="20"/>
      <w:szCs w:val="20"/>
      <w:lang w:eastAsia="ja-JP"/>
    </w:rPr>
  </w:style>
  <w:style w:type="character" w:styleId="SubtleEmphasis">
    <w:name w:val="Subtle Emphasis"/>
    <w:basedOn w:val="DefaultParagraphFont"/>
    <w:uiPriority w:val="19"/>
    <w:qFormat/>
    <w:rsid w:val="005D6440"/>
    <w:rPr>
      <w:i/>
      <w:iCs/>
      <w:color w:val="7F7F7F" w:themeColor="text1" w:themeTint="80"/>
    </w:rPr>
  </w:style>
  <w:style w:type="table" w:styleId="LightShading-Accent1">
    <w:name w:val="Light Shading Accent 1"/>
    <w:basedOn w:val="TableNormal"/>
    <w:uiPriority w:val="60"/>
    <w:rsid w:val="005D6440"/>
    <w:pPr>
      <w:spacing w:after="0" w:line="240" w:lineRule="auto"/>
    </w:pPr>
    <w:rPr>
      <w:rFonts w:eastAsiaTheme="minorEastAsia"/>
      <w:color w:val="365F91" w:themeColor="accent1" w:themeShade="BF"/>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714E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A5C44"/>
    <w:rPr>
      <w:color w:val="0000FF" w:themeColor="hyperlink"/>
      <w:u w:val="single"/>
    </w:rPr>
  </w:style>
  <w:style w:type="paragraph" w:styleId="Header">
    <w:name w:val="header"/>
    <w:basedOn w:val="Normal"/>
    <w:link w:val="HeaderChar"/>
    <w:uiPriority w:val="99"/>
    <w:unhideWhenUsed/>
    <w:rsid w:val="00206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4"/>
    <w:rPr>
      <w:lang w:val="id-ID"/>
    </w:rPr>
  </w:style>
  <w:style w:type="paragraph" w:styleId="Footer">
    <w:name w:val="footer"/>
    <w:basedOn w:val="Normal"/>
    <w:link w:val="FooterChar"/>
    <w:uiPriority w:val="99"/>
    <w:unhideWhenUsed/>
    <w:rsid w:val="00206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4"/>
    <w:rPr>
      <w:lang w:val="id-ID"/>
    </w:rPr>
  </w:style>
  <w:style w:type="paragraph" w:styleId="HTMLPreformatted">
    <w:name w:val="HTML Preformatted"/>
    <w:basedOn w:val="Normal"/>
    <w:link w:val="HTMLPreformattedChar"/>
    <w:uiPriority w:val="99"/>
    <w:unhideWhenUsed/>
    <w:rsid w:val="00AF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F0BD2"/>
    <w:rPr>
      <w:rFonts w:ascii="Courier New" w:eastAsia="Times New Roman" w:hAnsi="Courier New" w:cs="Courier New"/>
      <w:sz w:val="20"/>
      <w:szCs w:val="20"/>
    </w:rPr>
  </w:style>
  <w:style w:type="character" w:customStyle="1" w:styleId="y2iqfc">
    <w:name w:val="y2iqfc"/>
    <w:basedOn w:val="DefaultParagraphFont"/>
    <w:rsid w:val="00AF0BD2"/>
  </w:style>
  <w:style w:type="paragraph" w:styleId="EndnoteText">
    <w:name w:val="endnote text"/>
    <w:basedOn w:val="Normal"/>
    <w:link w:val="EndnoteTextChar"/>
    <w:uiPriority w:val="99"/>
    <w:semiHidden/>
    <w:unhideWhenUsed/>
    <w:rsid w:val="00171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5E4"/>
    <w:rPr>
      <w:sz w:val="20"/>
      <w:szCs w:val="20"/>
      <w:lang w:val="id-ID"/>
    </w:rPr>
  </w:style>
  <w:style w:type="character" w:styleId="EndnoteReference">
    <w:name w:val="endnote reference"/>
    <w:basedOn w:val="DefaultParagraphFont"/>
    <w:uiPriority w:val="99"/>
    <w:semiHidden/>
    <w:unhideWhenUsed/>
    <w:rsid w:val="001715E4"/>
    <w:rPr>
      <w:vertAlign w:val="superscript"/>
    </w:rPr>
  </w:style>
  <w:style w:type="paragraph" w:customStyle="1" w:styleId="muitypography-root">
    <w:name w:val="muitypography-root"/>
    <w:basedOn w:val="Normal"/>
    <w:rsid w:val="00366F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uibutton-label">
    <w:name w:val="muibutton-label"/>
    <w:basedOn w:val="DefaultParagraphFont"/>
    <w:rsid w:val="00366FF4"/>
  </w:style>
  <w:style w:type="character" w:customStyle="1" w:styleId="jss172">
    <w:name w:val="jss172"/>
    <w:basedOn w:val="DefaultParagraphFont"/>
    <w:rsid w:val="00366FF4"/>
  </w:style>
  <w:style w:type="character" w:customStyle="1" w:styleId="Heading1Char">
    <w:name w:val="Heading 1 Char"/>
    <w:basedOn w:val="DefaultParagraphFont"/>
    <w:link w:val="Heading1"/>
    <w:uiPriority w:val="9"/>
    <w:rsid w:val="006A2828"/>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A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122">
      <w:bodyDiv w:val="1"/>
      <w:marLeft w:val="0"/>
      <w:marRight w:val="0"/>
      <w:marTop w:val="0"/>
      <w:marBottom w:val="0"/>
      <w:divBdr>
        <w:top w:val="none" w:sz="0" w:space="0" w:color="auto"/>
        <w:left w:val="none" w:sz="0" w:space="0" w:color="auto"/>
        <w:bottom w:val="none" w:sz="0" w:space="0" w:color="auto"/>
        <w:right w:val="none" w:sz="0" w:space="0" w:color="auto"/>
      </w:divBdr>
    </w:div>
    <w:div w:id="11080510">
      <w:bodyDiv w:val="1"/>
      <w:marLeft w:val="0"/>
      <w:marRight w:val="0"/>
      <w:marTop w:val="0"/>
      <w:marBottom w:val="0"/>
      <w:divBdr>
        <w:top w:val="none" w:sz="0" w:space="0" w:color="auto"/>
        <w:left w:val="none" w:sz="0" w:space="0" w:color="auto"/>
        <w:bottom w:val="none" w:sz="0" w:space="0" w:color="auto"/>
        <w:right w:val="none" w:sz="0" w:space="0" w:color="auto"/>
      </w:divBdr>
    </w:div>
    <w:div w:id="45029037">
      <w:bodyDiv w:val="1"/>
      <w:marLeft w:val="0"/>
      <w:marRight w:val="0"/>
      <w:marTop w:val="0"/>
      <w:marBottom w:val="0"/>
      <w:divBdr>
        <w:top w:val="none" w:sz="0" w:space="0" w:color="auto"/>
        <w:left w:val="none" w:sz="0" w:space="0" w:color="auto"/>
        <w:bottom w:val="none" w:sz="0" w:space="0" w:color="auto"/>
        <w:right w:val="none" w:sz="0" w:space="0" w:color="auto"/>
      </w:divBdr>
    </w:div>
    <w:div w:id="50663954">
      <w:bodyDiv w:val="1"/>
      <w:marLeft w:val="0"/>
      <w:marRight w:val="0"/>
      <w:marTop w:val="0"/>
      <w:marBottom w:val="0"/>
      <w:divBdr>
        <w:top w:val="none" w:sz="0" w:space="0" w:color="auto"/>
        <w:left w:val="none" w:sz="0" w:space="0" w:color="auto"/>
        <w:bottom w:val="none" w:sz="0" w:space="0" w:color="auto"/>
        <w:right w:val="none" w:sz="0" w:space="0" w:color="auto"/>
      </w:divBdr>
      <w:divsChild>
        <w:div w:id="1907758325">
          <w:marLeft w:val="0"/>
          <w:marRight w:val="0"/>
          <w:marTop w:val="0"/>
          <w:marBottom w:val="0"/>
          <w:divBdr>
            <w:top w:val="single" w:sz="6" w:space="8" w:color="000000"/>
            <w:left w:val="single" w:sz="6" w:space="8" w:color="000000"/>
            <w:bottom w:val="single" w:sz="6" w:space="8" w:color="000000"/>
            <w:right w:val="single" w:sz="6" w:space="8" w:color="000000"/>
          </w:divBdr>
          <w:divsChild>
            <w:div w:id="2087267254">
              <w:marLeft w:val="0"/>
              <w:marRight w:val="0"/>
              <w:marTop w:val="0"/>
              <w:marBottom w:val="0"/>
              <w:divBdr>
                <w:top w:val="none" w:sz="0" w:space="0" w:color="auto"/>
                <w:left w:val="none" w:sz="0" w:space="0" w:color="auto"/>
                <w:bottom w:val="none" w:sz="0" w:space="0" w:color="auto"/>
                <w:right w:val="none" w:sz="0" w:space="0" w:color="auto"/>
              </w:divBdr>
              <w:divsChild>
                <w:div w:id="775564911">
                  <w:marLeft w:val="0"/>
                  <w:marRight w:val="0"/>
                  <w:marTop w:val="75"/>
                  <w:marBottom w:val="75"/>
                  <w:divBdr>
                    <w:top w:val="none" w:sz="0" w:space="0" w:color="auto"/>
                    <w:left w:val="none" w:sz="0" w:space="0" w:color="auto"/>
                    <w:bottom w:val="none" w:sz="0" w:space="0" w:color="auto"/>
                    <w:right w:val="none" w:sz="0" w:space="0" w:color="auto"/>
                  </w:divBdr>
                  <w:divsChild>
                    <w:div w:id="594166386">
                      <w:marLeft w:val="0"/>
                      <w:marRight w:val="0"/>
                      <w:marTop w:val="0"/>
                      <w:marBottom w:val="0"/>
                      <w:divBdr>
                        <w:top w:val="none" w:sz="0" w:space="0" w:color="auto"/>
                        <w:left w:val="none" w:sz="0" w:space="0" w:color="auto"/>
                        <w:bottom w:val="none" w:sz="0" w:space="0" w:color="auto"/>
                        <w:right w:val="none" w:sz="0" w:space="0" w:color="auto"/>
                      </w:divBdr>
                      <w:divsChild>
                        <w:div w:id="81608069">
                          <w:marLeft w:val="0"/>
                          <w:marRight w:val="0"/>
                          <w:marTop w:val="0"/>
                          <w:marBottom w:val="45"/>
                          <w:divBdr>
                            <w:top w:val="single" w:sz="6" w:space="0" w:color="auto"/>
                            <w:left w:val="single" w:sz="6" w:space="0" w:color="auto"/>
                            <w:bottom w:val="single" w:sz="6" w:space="0" w:color="auto"/>
                            <w:right w:val="single" w:sz="6" w:space="0" w:color="auto"/>
                          </w:divBdr>
                        </w:div>
                      </w:divsChild>
                    </w:div>
                  </w:divsChild>
                </w:div>
              </w:divsChild>
            </w:div>
          </w:divsChild>
        </w:div>
        <w:div w:id="466703563">
          <w:marLeft w:val="0"/>
          <w:marRight w:val="0"/>
          <w:marTop w:val="0"/>
          <w:marBottom w:val="0"/>
          <w:divBdr>
            <w:top w:val="none" w:sz="0" w:space="0" w:color="auto"/>
            <w:left w:val="none" w:sz="0" w:space="0" w:color="auto"/>
            <w:bottom w:val="none" w:sz="0" w:space="0" w:color="auto"/>
            <w:right w:val="none" w:sz="0" w:space="0" w:color="auto"/>
          </w:divBdr>
          <w:divsChild>
            <w:div w:id="197276850">
              <w:marLeft w:val="0"/>
              <w:marRight w:val="0"/>
              <w:marTop w:val="0"/>
              <w:marBottom w:val="0"/>
              <w:divBdr>
                <w:top w:val="single" w:sz="6" w:space="8" w:color="DFDFDF"/>
                <w:left w:val="single" w:sz="6" w:space="8" w:color="DFDFDF"/>
                <w:bottom w:val="single" w:sz="6" w:space="8" w:color="DFDFDF"/>
                <w:right w:val="single" w:sz="6" w:space="8" w:color="DFDFDF"/>
              </w:divBdr>
              <w:divsChild>
                <w:div w:id="3869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040">
      <w:bodyDiv w:val="1"/>
      <w:marLeft w:val="0"/>
      <w:marRight w:val="0"/>
      <w:marTop w:val="0"/>
      <w:marBottom w:val="0"/>
      <w:divBdr>
        <w:top w:val="none" w:sz="0" w:space="0" w:color="auto"/>
        <w:left w:val="none" w:sz="0" w:space="0" w:color="auto"/>
        <w:bottom w:val="none" w:sz="0" w:space="0" w:color="auto"/>
        <w:right w:val="none" w:sz="0" w:space="0" w:color="auto"/>
      </w:divBdr>
    </w:div>
    <w:div w:id="173150783">
      <w:bodyDiv w:val="1"/>
      <w:marLeft w:val="0"/>
      <w:marRight w:val="0"/>
      <w:marTop w:val="0"/>
      <w:marBottom w:val="0"/>
      <w:divBdr>
        <w:top w:val="none" w:sz="0" w:space="0" w:color="auto"/>
        <w:left w:val="none" w:sz="0" w:space="0" w:color="auto"/>
        <w:bottom w:val="none" w:sz="0" w:space="0" w:color="auto"/>
        <w:right w:val="none" w:sz="0" w:space="0" w:color="auto"/>
      </w:divBdr>
    </w:div>
    <w:div w:id="173883388">
      <w:bodyDiv w:val="1"/>
      <w:marLeft w:val="0"/>
      <w:marRight w:val="0"/>
      <w:marTop w:val="0"/>
      <w:marBottom w:val="0"/>
      <w:divBdr>
        <w:top w:val="none" w:sz="0" w:space="0" w:color="auto"/>
        <w:left w:val="none" w:sz="0" w:space="0" w:color="auto"/>
        <w:bottom w:val="none" w:sz="0" w:space="0" w:color="auto"/>
        <w:right w:val="none" w:sz="0" w:space="0" w:color="auto"/>
      </w:divBdr>
    </w:div>
    <w:div w:id="181937106">
      <w:bodyDiv w:val="1"/>
      <w:marLeft w:val="0"/>
      <w:marRight w:val="0"/>
      <w:marTop w:val="0"/>
      <w:marBottom w:val="0"/>
      <w:divBdr>
        <w:top w:val="none" w:sz="0" w:space="0" w:color="auto"/>
        <w:left w:val="none" w:sz="0" w:space="0" w:color="auto"/>
        <w:bottom w:val="none" w:sz="0" w:space="0" w:color="auto"/>
        <w:right w:val="none" w:sz="0" w:space="0" w:color="auto"/>
      </w:divBdr>
    </w:div>
    <w:div w:id="243606507">
      <w:bodyDiv w:val="1"/>
      <w:marLeft w:val="0"/>
      <w:marRight w:val="0"/>
      <w:marTop w:val="0"/>
      <w:marBottom w:val="0"/>
      <w:divBdr>
        <w:top w:val="none" w:sz="0" w:space="0" w:color="auto"/>
        <w:left w:val="none" w:sz="0" w:space="0" w:color="auto"/>
        <w:bottom w:val="none" w:sz="0" w:space="0" w:color="auto"/>
        <w:right w:val="none" w:sz="0" w:space="0" w:color="auto"/>
      </w:divBdr>
    </w:div>
    <w:div w:id="316420756">
      <w:bodyDiv w:val="1"/>
      <w:marLeft w:val="0"/>
      <w:marRight w:val="0"/>
      <w:marTop w:val="0"/>
      <w:marBottom w:val="0"/>
      <w:divBdr>
        <w:top w:val="none" w:sz="0" w:space="0" w:color="auto"/>
        <w:left w:val="none" w:sz="0" w:space="0" w:color="auto"/>
        <w:bottom w:val="none" w:sz="0" w:space="0" w:color="auto"/>
        <w:right w:val="none" w:sz="0" w:space="0" w:color="auto"/>
      </w:divBdr>
    </w:div>
    <w:div w:id="351078269">
      <w:bodyDiv w:val="1"/>
      <w:marLeft w:val="0"/>
      <w:marRight w:val="0"/>
      <w:marTop w:val="0"/>
      <w:marBottom w:val="0"/>
      <w:divBdr>
        <w:top w:val="none" w:sz="0" w:space="0" w:color="auto"/>
        <w:left w:val="none" w:sz="0" w:space="0" w:color="auto"/>
        <w:bottom w:val="none" w:sz="0" w:space="0" w:color="auto"/>
        <w:right w:val="none" w:sz="0" w:space="0" w:color="auto"/>
      </w:divBdr>
    </w:div>
    <w:div w:id="377167135">
      <w:bodyDiv w:val="1"/>
      <w:marLeft w:val="0"/>
      <w:marRight w:val="0"/>
      <w:marTop w:val="0"/>
      <w:marBottom w:val="0"/>
      <w:divBdr>
        <w:top w:val="none" w:sz="0" w:space="0" w:color="auto"/>
        <w:left w:val="none" w:sz="0" w:space="0" w:color="auto"/>
        <w:bottom w:val="none" w:sz="0" w:space="0" w:color="auto"/>
        <w:right w:val="none" w:sz="0" w:space="0" w:color="auto"/>
      </w:divBdr>
    </w:div>
    <w:div w:id="422990311">
      <w:bodyDiv w:val="1"/>
      <w:marLeft w:val="0"/>
      <w:marRight w:val="0"/>
      <w:marTop w:val="0"/>
      <w:marBottom w:val="0"/>
      <w:divBdr>
        <w:top w:val="none" w:sz="0" w:space="0" w:color="auto"/>
        <w:left w:val="none" w:sz="0" w:space="0" w:color="auto"/>
        <w:bottom w:val="none" w:sz="0" w:space="0" w:color="auto"/>
        <w:right w:val="none" w:sz="0" w:space="0" w:color="auto"/>
      </w:divBdr>
    </w:div>
    <w:div w:id="431710698">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6084758">
      <w:bodyDiv w:val="1"/>
      <w:marLeft w:val="0"/>
      <w:marRight w:val="0"/>
      <w:marTop w:val="0"/>
      <w:marBottom w:val="0"/>
      <w:divBdr>
        <w:top w:val="none" w:sz="0" w:space="0" w:color="auto"/>
        <w:left w:val="none" w:sz="0" w:space="0" w:color="auto"/>
        <w:bottom w:val="none" w:sz="0" w:space="0" w:color="auto"/>
        <w:right w:val="none" w:sz="0" w:space="0" w:color="auto"/>
      </w:divBdr>
    </w:div>
    <w:div w:id="725027253">
      <w:bodyDiv w:val="1"/>
      <w:marLeft w:val="0"/>
      <w:marRight w:val="0"/>
      <w:marTop w:val="0"/>
      <w:marBottom w:val="0"/>
      <w:divBdr>
        <w:top w:val="none" w:sz="0" w:space="0" w:color="auto"/>
        <w:left w:val="none" w:sz="0" w:space="0" w:color="auto"/>
        <w:bottom w:val="none" w:sz="0" w:space="0" w:color="auto"/>
        <w:right w:val="none" w:sz="0" w:space="0" w:color="auto"/>
      </w:divBdr>
    </w:div>
    <w:div w:id="731077229">
      <w:bodyDiv w:val="1"/>
      <w:marLeft w:val="0"/>
      <w:marRight w:val="0"/>
      <w:marTop w:val="0"/>
      <w:marBottom w:val="0"/>
      <w:divBdr>
        <w:top w:val="none" w:sz="0" w:space="0" w:color="auto"/>
        <w:left w:val="none" w:sz="0" w:space="0" w:color="auto"/>
        <w:bottom w:val="none" w:sz="0" w:space="0" w:color="auto"/>
        <w:right w:val="none" w:sz="0" w:space="0" w:color="auto"/>
      </w:divBdr>
    </w:div>
    <w:div w:id="761755571">
      <w:bodyDiv w:val="1"/>
      <w:marLeft w:val="0"/>
      <w:marRight w:val="0"/>
      <w:marTop w:val="0"/>
      <w:marBottom w:val="0"/>
      <w:divBdr>
        <w:top w:val="none" w:sz="0" w:space="0" w:color="auto"/>
        <w:left w:val="none" w:sz="0" w:space="0" w:color="auto"/>
        <w:bottom w:val="none" w:sz="0" w:space="0" w:color="auto"/>
        <w:right w:val="none" w:sz="0" w:space="0" w:color="auto"/>
      </w:divBdr>
    </w:div>
    <w:div w:id="770583811">
      <w:bodyDiv w:val="1"/>
      <w:marLeft w:val="0"/>
      <w:marRight w:val="0"/>
      <w:marTop w:val="0"/>
      <w:marBottom w:val="0"/>
      <w:divBdr>
        <w:top w:val="none" w:sz="0" w:space="0" w:color="auto"/>
        <w:left w:val="none" w:sz="0" w:space="0" w:color="auto"/>
        <w:bottom w:val="none" w:sz="0" w:space="0" w:color="auto"/>
        <w:right w:val="none" w:sz="0" w:space="0" w:color="auto"/>
      </w:divBdr>
    </w:div>
    <w:div w:id="826213373">
      <w:bodyDiv w:val="1"/>
      <w:marLeft w:val="0"/>
      <w:marRight w:val="0"/>
      <w:marTop w:val="0"/>
      <w:marBottom w:val="0"/>
      <w:divBdr>
        <w:top w:val="none" w:sz="0" w:space="0" w:color="auto"/>
        <w:left w:val="none" w:sz="0" w:space="0" w:color="auto"/>
        <w:bottom w:val="none" w:sz="0" w:space="0" w:color="auto"/>
        <w:right w:val="none" w:sz="0" w:space="0" w:color="auto"/>
      </w:divBdr>
    </w:div>
    <w:div w:id="1059866830">
      <w:bodyDiv w:val="1"/>
      <w:marLeft w:val="0"/>
      <w:marRight w:val="0"/>
      <w:marTop w:val="0"/>
      <w:marBottom w:val="0"/>
      <w:divBdr>
        <w:top w:val="none" w:sz="0" w:space="0" w:color="auto"/>
        <w:left w:val="none" w:sz="0" w:space="0" w:color="auto"/>
        <w:bottom w:val="none" w:sz="0" w:space="0" w:color="auto"/>
        <w:right w:val="none" w:sz="0" w:space="0" w:color="auto"/>
      </w:divBdr>
    </w:div>
    <w:div w:id="1116296016">
      <w:bodyDiv w:val="1"/>
      <w:marLeft w:val="0"/>
      <w:marRight w:val="0"/>
      <w:marTop w:val="0"/>
      <w:marBottom w:val="0"/>
      <w:divBdr>
        <w:top w:val="none" w:sz="0" w:space="0" w:color="auto"/>
        <w:left w:val="none" w:sz="0" w:space="0" w:color="auto"/>
        <w:bottom w:val="none" w:sz="0" w:space="0" w:color="auto"/>
        <w:right w:val="none" w:sz="0" w:space="0" w:color="auto"/>
      </w:divBdr>
    </w:div>
    <w:div w:id="1121807131">
      <w:bodyDiv w:val="1"/>
      <w:marLeft w:val="0"/>
      <w:marRight w:val="0"/>
      <w:marTop w:val="0"/>
      <w:marBottom w:val="0"/>
      <w:divBdr>
        <w:top w:val="none" w:sz="0" w:space="0" w:color="auto"/>
        <w:left w:val="none" w:sz="0" w:space="0" w:color="auto"/>
        <w:bottom w:val="none" w:sz="0" w:space="0" w:color="auto"/>
        <w:right w:val="none" w:sz="0" w:space="0" w:color="auto"/>
      </w:divBdr>
    </w:div>
    <w:div w:id="1152992017">
      <w:bodyDiv w:val="1"/>
      <w:marLeft w:val="0"/>
      <w:marRight w:val="0"/>
      <w:marTop w:val="0"/>
      <w:marBottom w:val="0"/>
      <w:divBdr>
        <w:top w:val="none" w:sz="0" w:space="0" w:color="auto"/>
        <w:left w:val="none" w:sz="0" w:space="0" w:color="auto"/>
        <w:bottom w:val="none" w:sz="0" w:space="0" w:color="auto"/>
        <w:right w:val="none" w:sz="0" w:space="0" w:color="auto"/>
      </w:divBdr>
      <w:divsChild>
        <w:div w:id="1002708232">
          <w:marLeft w:val="0"/>
          <w:marRight w:val="0"/>
          <w:marTop w:val="0"/>
          <w:marBottom w:val="0"/>
          <w:divBdr>
            <w:top w:val="none" w:sz="0" w:space="0" w:color="auto"/>
            <w:left w:val="none" w:sz="0" w:space="0" w:color="auto"/>
            <w:bottom w:val="none" w:sz="0" w:space="0" w:color="auto"/>
            <w:right w:val="none" w:sz="0" w:space="0" w:color="auto"/>
          </w:divBdr>
          <w:divsChild>
            <w:div w:id="390692321">
              <w:marLeft w:val="0"/>
              <w:marRight w:val="0"/>
              <w:marTop w:val="0"/>
              <w:marBottom w:val="0"/>
              <w:divBdr>
                <w:top w:val="none" w:sz="0" w:space="0" w:color="auto"/>
                <w:left w:val="none" w:sz="0" w:space="0" w:color="auto"/>
                <w:bottom w:val="none" w:sz="0" w:space="0" w:color="auto"/>
                <w:right w:val="none" w:sz="0" w:space="0" w:color="auto"/>
              </w:divBdr>
              <w:divsChild>
                <w:div w:id="760444373">
                  <w:marLeft w:val="0"/>
                  <w:marRight w:val="0"/>
                  <w:marTop w:val="0"/>
                  <w:marBottom w:val="0"/>
                  <w:divBdr>
                    <w:top w:val="none" w:sz="0" w:space="0" w:color="auto"/>
                    <w:left w:val="none" w:sz="0" w:space="0" w:color="auto"/>
                    <w:bottom w:val="none" w:sz="0" w:space="0" w:color="auto"/>
                    <w:right w:val="none" w:sz="0" w:space="0" w:color="auto"/>
                  </w:divBdr>
                  <w:divsChild>
                    <w:div w:id="104467441">
                      <w:marLeft w:val="0"/>
                      <w:marRight w:val="0"/>
                      <w:marTop w:val="0"/>
                      <w:marBottom w:val="0"/>
                      <w:divBdr>
                        <w:top w:val="none" w:sz="0" w:space="0" w:color="auto"/>
                        <w:left w:val="none" w:sz="0" w:space="0" w:color="auto"/>
                        <w:bottom w:val="none" w:sz="0" w:space="0" w:color="auto"/>
                        <w:right w:val="none" w:sz="0" w:space="0" w:color="auto"/>
                      </w:divBdr>
                      <w:divsChild>
                        <w:div w:id="1919945852">
                          <w:marLeft w:val="0"/>
                          <w:marRight w:val="0"/>
                          <w:marTop w:val="0"/>
                          <w:marBottom w:val="0"/>
                          <w:divBdr>
                            <w:top w:val="none" w:sz="0" w:space="0" w:color="auto"/>
                            <w:left w:val="none" w:sz="0" w:space="0" w:color="auto"/>
                            <w:bottom w:val="none" w:sz="0" w:space="0" w:color="auto"/>
                            <w:right w:val="none" w:sz="0" w:space="0" w:color="auto"/>
                          </w:divBdr>
                          <w:divsChild>
                            <w:div w:id="276840525">
                              <w:marLeft w:val="0"/>
                              <w:marRight w:val="0"/>
                              <w:marTop w:val="0"/>
                              <w:marBottom w:val="0"/>
                              <w:divBdr>
                                <w:top w:val="none" w:sz="0" w:space="0" w:color="auto"/>
                                <w:left w:val="none" w:sz="0" w:space="0" w:color="auto"/>
                                <w:bottom w:val="none" w:sz="0" w:space="0" w:color="auto"/>
                                <w:right w:val="none" w:sz="0" w:space="0" w:color="auto"/>
                              </w:divBdr>
                              <w:divsChild>
                                <w:div w:id="288902543">
                                  <w:marLeft w:val="0"/>
                                  <w:marRight w:val="0"/>
                                  <w:marTop w:val="0"/>
                                  <w:marBottom w:val="0"/>
                                  <w:divBdr>
                                    <w:top w:val="none" w:sz="0" w:space="0" w:color="auto"/>
                                    <w:left w:val="none" w:sz="0" w:space="0" w:color="auto"/>
                                    <w:bottom w:val="none" w:sz="0" w:space="0" w:color="auto"/>
                                    <w:right w:val="none" w:sz="0" w:space="0" w:color="auto"/>
                                  </w:divBdr>
                                  <w:divsChild>
                                    <w:div w:id="1307661370">
                                      <w:marLeft w:val="0"/>
                                      <w:marRight w:val="0"/>
                                      <w:marTop w:val="0"/>
                                      <w:marBottom w:val="0"/>
                                      <w:divBdr>
                                        <w:top w:val="none" w:sz="0" w:space="0" w:color="auto"/>
                                        <w:left w:val="none" w:sz="0" w:space="0" w:color="auto"/>
                                        <w:bottom w:val="none" w:sz="0" w:space="0" w:color="auto"/>
                                        <w:right w:val="none" w:sz="0" w:space="0" w:color="auto"/>
                                      </w:divBdr>
                                    </w:div>
                                    <w:div w:id="217861172">
                                      <w:marLeft w:val="0"/>
                                      <w:marRight w:val="0"/>
                                      <w:marTop w:val="0"/>
                                      <w:marBottom w:val="0"/>
                                      <w:divBdr>
                                        <w:top w:val="none" w:sz="0" w:space="0" w:color="auto"/>
                                        <w:left w:val="none" w:sz="0" w:space="0" w:color="auto"/>
                                        <w:bottom w:val="none" w:sz="0" w:space="0" w:color="auto"/>
                                        <w:right w:val="none" w:sz="0" w:space="0" w:color="auto"/>
                                      </w:divBdr>
                                      <w:divsChild>
                                        <w:div w:id="283541143">
                                          <w:marLeft w:val="0"/>
                                          <w:marRight w:val="165"/>
                                          <w:marTop w:val="150"/>
                                          <w:marBottom w:val="0"/>
                                          <w:divBdr>
                                            <w:top w:val="none" w:sz="0" w:space="0" w:color="auto"/>
                                            <w:left w:val="none" w:sz="0" w:space="0" w:color="auto"/>
                                            <w:bottom w:val="none" w:sz="0" w:space="0" w:color="auto"/>
                                            <w:right w:val="none" w:sz="0" w:space="0" w:color="auto"/>
                                          </w:divBdr>
                                          <w:divsChild>
                                            <w:div w:id="827012497">
                                              <w:marLeft w:val="0"/>
                                              <w:marRight w:val="0"/>
                                              <w:marTop w:val="0"/>
                                              <w:marBottom w:val="0"/>
                                              <w:divBdr>
                                                <w:top w:val="none" w:sz="0" w:space="0" w:color="auto"/>
                                                <w:left w:val="none" w:sz="0" w:space="0" w:color="auto"/>
                                                <w:bottom w:val="none" w:sz="0" w:space="0" w:color="auto"/>
                                                <w:right w:val="none" w:sz="0" w:space="0" w:color="auto"/>
                                              </w:divBdr>
                                              <w:divsChild>
                                                <w:div w:id="14994203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366766">
      <w:bodyDiv w:val="1"/>
      <w:marLeft w:val="0"/>
      <w:marRight w:val="0"/>
      <w:marTop w:val="0"/>
      <w:marBottom w:val="0"/>
      <w:divBdr>
        <w:top w:val="none" w:sz="0" w:space="0" w:color="auto"/>
        <w:left w:val="none" w:sz="0" w:space="0" w:color="auto"/>
        <w:bottom w:val="none" w:sz="0" w:space="0" w:color="auto"/>
        <w:right w:val="none" w:sz="0" w:space="0" w:color="auto"/>
      </w:divBdr>
    </w:div>
    <w:div w:id="1258753106">
      <w:bodyDiv w:val="1"/>
      <w:marLeft w:val="0"/>
      <w:marRight w:val="0"/>
      <w:marTop w:val="0"/>
      <w:marBottom w:val="0"/>
      <w:divBdr>
        <w:top w:val="none" w:sz="0" w:space="0" w:color="auto"/>
        <w:left w:val="none" w:sz="0" w:space="0" w:color="auto"/>
        <w:bottom w:val="none" w:sz="0" w:space="0" w:color="auto"/>
        <w:right w:val="none" w:sz="0" w:space="0" w:color="auto"/>
      </w:divBdr>
      <w:divsChild>
        <w:div w:id="1215773711">
          <w:marLeft w:val="0"/>
          <w:marRight w:val="0"/>
          <w:marTop w:val="0"/>
          <w:marBottom w:val="0"/>
          <w:divBdr>
            <w:top w:val="none" w:sz="0" w:space="0" w:color="auto"/>
            <w:left w:val="none" w:sz="0" w:space="0" w:color="auto"/>
            <w:bottom w:val="none" w:sz="0" w:space="0" w:color="auto"/>
            <w:right w:val="none" w:sz="0" w:space="0" w:color="auto"/>
          </w:divBdr>
          <w:divsChild>
            <w:div w:id="900990127">
              <w:marLeft w:val="0"/>
              <w:marRight w:val="0"/>
              <w:marTop w:val="0"/>
              <w:marBottom w:val="0"/>
              <w:divBdr>
                <w:top w:val="none" w:sz="0" w:space="0" w:color="auto"/>
                <w:left w:val="none" w:sz="0" w:space="0" w:color="auto"/>
                <w:bottom w:val="none" w:sz="0" w:space="0" w:color="auto"/>
                <w:right w:val="none" w:sz="0" w:space="0" w:color="auto"/>
              </w:divBdr>
              <w:divsChild>
                <w:div w:id="869102775">
                  <w:marLeft w:val="0"/>
                  <w:marRight w:val="0"/>
                  <w:marTop w:val="0"/>
                  <w:marBottom w:val="0"/>
                  <w:divBdr>
                    <w:top w:val="none" w:sz="0" w:space="0" w:color="auto"/>
                    <w:left w:val="none" w:sz="0" w:space="0" w:color="auto"/>
                    <w:bottom w:val="none" w:sz="0" w:space="0" w:color="auto"/>
                    <w:right w:val="none" w:sz="0" w:space="0" w:color="auto"/>
                  </w:divBdr>
                  <w:divsChild>
                    <w:div w:id="809130232">
                      <w:marLeft w:val="0"/>
                      <w:marRight w:val="0"/>
                      <w:marTop w:val="0"/>
                      <w:marBottom w:val="0"/>
                      <w:divBdr>
                        <w:top w:val="none" w:sz="0" w:space="0" w:color="auto"/>
                        <w:left w:val="none" w:sz="0" w:space="0" w:color="auto"/>
                        <w:bottom w:val="none" w:sz="0" w:space="0" w:color="auto"/>
                        <w:right w:val="none" w:sz="0" w:space="0" w:color="auto"/>
                      </w:divBdr>
                      <w:divsChild>
                        <w:div w:id="1506748894">
                          <w:marLeft w:val="0"/>
                          <w:marRight w:val="0"/>
                          <w:marTop w:val="0"/>
                          <w:marBottom w:val="0"/>
                          <w:divBdr>
                            <w:top w:val="none" w:sz="0" w:space="0" w:color="auto"/>
                            <w:left w:val="none" w:sz="0" w:space="0" w:color="auto"/>
                            <w:bottom w:val="none" w:sz="0" w:space="0" w:color="auto"/>
                            <w:right w:val="none" w:sz="0" w:space="0" w:color="auto"/>
                          </w:divBdr>
                          <w:divsChild>
                            <w:div w:id="1202982929">
                              <w:marLeft w:val="0"/>
                              <w:marRight w:val="0"/>
                              <w:marTop w:val="0"/>
                              <w:marBottom w:val="0"/>
                              <w:divBdr>
                                <w:top w:val="none" w:sz="0" w:space="0" w:color="auto"/>
                                <w:left w:val="none" w:sz="0" w:space="0" w:color="auto"/>
                                <w:bottom w:val="none" w:sz="0" w:space="0" w:color="auto"/>
                                <w:right w:val="none" w:sz="0" w:space="0" w:color="auto"/>
                              </w:divBdr>
                              <w:divsChild>
                                <w:div w:id="1122505651">
                                  <w:marLeft w:val="0"/>
                                  <w:marRight w:val="0"/>
                                  <w:marTop w:val="0"/>
                                  <w:marBottom w:val="0"/>
                                  <w:divBdr>
                                    <w:top w:val="none" w:sz="0" w:space="0" w:color="auto"/>
                                    <w:left w:val="none" w:sz="0" w:space="0" w:color="auto"/>
                                    <w:bottom w:val="none" w:sz="0" w:space="0" w:color="auto"/>
                                    <w:right w:val="none" w:sz="0" w:space="0" w:color="auto"/>
                                  </w:divBdr>
                                  <w:divsChild>
                                    <w:div w:id="746920999">
                                      <w:marLeft w:val="0"/>
                                      <w:marRight w:val="0"/>
                                      <w:marTop w:val="0"/>
                                      <w:marBottom w:val="0"/>
                                      <w:divBdr>
                                        <w:top w:val="none" w:sz="0" w:space="0" w:color="auto"/>
                                        <w:left w:val="none" w:sz="0" w:space="0" w:color="auto"/>
                                        <w:bottom w:val="none" w:sz="0" w:space="0" w:color="auto"/>
                                        <w:right w:val="none" w:sz="0" w:space="0" w:color="auto"/>
                                      </w:divBdr>
                                    </w:div>
                                    <w:div w:id="42945296">
                                      <w:marLeft w:val="0"/>
                                      <w:marRight w:val="0"/>
                                      <w:marTop w:val="0"/>
                                      <w:marBottom w:val="0"/>
                                      <w:divBdr>
                                        <w:top w:val="none" w:sz="0" w:space="0" w:color="auto"/>
                                        <w:left w:val="none" w:sz="0" w:space="0" w:color="auto"/>
                                        <w:bottom w:val="none" w:sz="0" w:space="0" w:color="auto"/>
                                        <w:right w:val="none" w:sz="0" w:space="0" w:color="auto"/>
                                      </w:divBdr>
                                      <w:divsChild>
                                        <w:div w:id="282616172">
                                          <w:marLeft w:val="0"/>
                                          <w:marRight w:val="165"/>
                                          <w:marTop w:val="150"/>
                                          <w:marBottom w:val="0"/>
                                          <w:divBdr>
                                            <w:top w:val="none" w:sz="0" w:space="0" w:color="auto"/>
                                            <w:left w:val="none" w:sz="0" w:space="0" w:color="auto"/>
                                            <w:bottom w:val="none" w:sz="0" w:space="0" w:color="auto"/>
                                            <w:right w:val="none" w:sz="0" w:space="0" w:color="auto"/>
                                          </w:divBdr>
                                          <w:divsChild>
                                            <w:div w:id="206069567">
                                              <w:marLeft w:val="0"/>
                                              <w:marRight w:val="0"/>
                                              <w:marTop w:val="0"/>
                                              <w:marBottom w:val="0"/>
                                              <w:divBdr>
                                                <w:top w:val="none" w:sz="0" w:space="0" w:color="auto"/>
                                                <w:left w:val="none" w:sz="0" w:space="0" w:color="auto"/>
                                                <w:bottom w:val="none" w:sz="0" w:space="0" w:color="auto"/>
                                                <w:right w:val="none" w:sz="0" w:space="0" w:color="auto"/>
                                              </w:divBdr>
                                              <w:divsChild>
                                                <w:div w:id="347565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583504">
      <w:bodyDiv w:val="1"/>
      <w:marLeft w:val="0"/>
      <w:marRight w:val="0"/>
      <w:marTop w:val="0"/>
      <w:marBottom w:val="0"/>
      <w:divBdr>
        <w:top w:val="none" w:sz="0" w:space="0" w:color="auto"/>
        <w:left w:val="none" w:sz="0" w:space="0" w:color="auto"/>
        <w:bottom w:val="none" w:sz="0" w:space="0" w:color="auto"/>
        <w:right w:val="none" w:sz="0" w:space="0" w:color="auto"/>
      </w:divBdr>
    </w:div>
    <w:div w:id="1407529944">
      <w:bodyDiv w:val="1"/>
      <w:marLeft w:val="0"/>
      <w:marRight w:val="0"/>
      <w:marTop w:val="0"/>
      <w:marBottom w:val="0"/>
      <w:divBdr>
        <w:top w:val="none" w:sz="0" w:space="0" w:color="auto"/>
        <w:left w:val="none" w:sz="0" w:space="0" w:color="auto"/>
        <w:bottom w:val="none" w:sz="0" w:space="0" w:color="auto"/>
        <w:right w:val="none" w:sz="0" w:space="0" w:color="auto"/>
      </w:divBdr>
      <w:divsChild>
        <w:div w:id="767894404">
          <w:marLeft w:val="0"/>
          <w:marRight w:val="0"/>
          <w:marTop w:val="0"/>
          <w:marBottom w:val="0"/>
          <w:divBdr>
            <w:top w:val="none" w:sz="0" w:space="0" w:color="auto"/>
            <w:left w:val="none" w:sz="0" w:space="0" w:color="auto"/>
            <w:bottom w:val="none" w:sz="0" w:space="0" w:color="auto"/>
            <w:right w:val="none" w:sz="0" w:space="0" w:color="auto"/>
          </w:divBdr>
          <w:divsChild>
            <w:div w:id="1230312033">
              <w:marLeft w:val="0"/>
              <w:marRight w:val="0"/>
              <w:marTop w:val="0"/>
              <w:marBottom w:val="0"/>
              <w:divBdr>
                <w:top w:val="none" w:sz="0" w:space="0" w:color="auto"/>
                <w:left w:val="none" w:sz="0" w:space="0" w:color="auto"/>
                <w:bottom w:val="none" w:sz="0" w:space="0" w:color="auto"/>
                <w:right w:val="none" w:sz="0" w:space="0" w:color="auto"/>
              </w:divBdr>
              <w:divsChild>
                <w:div w:id="152334929">
                  <w:marLeft w:val="0"/>
                  <w:marRight w:val="0"/>
                  <w:marTop w:val="0"/>
                  <w:marBottom w:val="0"/>
                  <w:divBdr>
                    <w:top w:val="none" w:sz="0" w:space="0" w:color="auto"/>
                    <w:left w:val="none" w:sz="0" w:space="0" w:color="auto"/>
                    <w:bottom w:val="none" w:sz="0" w:space="0" w:color="auto"/>
                    <w:right w:val="none" w:sz="0" w:space="0" w:color="auto"/>
                  </w:divBdr>
                  <w:divsChild>
                    <w:div w:id="1163474988">
                      <w:marLeft w:val="0"/>
                      <w:marRight w:val="0"/>
                      <w:marTop w:val="0"/>
                      <w:marBottom w:val="0"/>
                      <w:divBdr>
                        <w:top w:val="none" w:sz="0" w:space="0" w:color="auto"/>
                        <w:left w:val="none" w:sz="0" w:space="0" w:color="auto"/>
                        <w:bottom w:val="none" w:sz="0" w:space="0" w:color="auto"/>
                        <w:right w:val="none" w:sz="0" w:space="0" w:color="auto"/>
                      </w:divBdr>
                      <w:divsChild>
                        <w:div w:id="1285623664">
                          <w:marLeft w:val="0"/>
                          <w:marRight w:val="0"/>
                          <w:marTop w:val="0"/>
                          <w:marBottom w:val="0"/>
                          <w:divBdr>
                            <w:top w:val="none" w:sz="0" w:space="0" w:color="auto"/>
                            <w:left w:val="none" w:sz="0" w:space="0" w:color="auto"/>
                            <w:bottom w:val="none" w:sz="0" w:space="0" w:color="auto"/>
                            <w:right w:val="none" w:sz="0" w:space="0" w:color="auto"/>
                          </w:divBdr>
                          <w:divsChild>
                            <w:div w:id="804280702">
                              <w:marLeft w:val="0"/>
                              <w:marRight w:val="0"/>
                              <w:marTop w:val="0"/>
                              <w:marBottom w:val="0"/>
                              <w:divBdr>
                                <w:top w:val="none" w:sz="0" w:space="0" w:color="auto"/>
                                <w:left w:val="none" w:sz="0" w:space="0" w:color="auto"/>
                                <w:bottom w:val="none" w:sz="0" w:space="0" w:color="auto"/>
                                <w:right w:val="none" w:sz="0" w:space="0" w:color="auto"/>
                              </w:divBdr>
                              <w:divsChild>
                                <w:div w:id="1730347980">
                                  <w:marLeft w:val="0"/>
                                  <w:marRight w:val="0"/>
                                  <w:marTop w:val="0"/>
                                  <w:marBottom w:val="0"/>
                                  <w:divBdr>
                                    <w:top w:val="none" w:sz="0" w:space="0" w:color="auto"/>
                                    <w:left w:val="none" w:sz="0" w:space="0" w:color="auto"/>
                                    <w:bottom w:val="none" w:sz="0" w:space="0" w:color="auto"/>
                                    <w:right w:val="none" w:sz="0" w:space="0" w:color="auto"/>
                                  </w:divBdr>
                                  <w:divsChild>
                                    <w:div w:id="193419984">
                                      <w:marLeft w:val="0"/>
                                      <w:marRight w:val="0"/>
                                      <w:marTop w:val="0"/>
                                      <w:marBottom w:val="0"/>
                                      <w:divBdr>
                                        <w:top w:val="none" w:sz="0" w:space="0" w:color="auto"/>
                                        <w:left w:val="none" w:sz="0" w:space="0" w:color="auto"/>
                                        <w:bottom w:val="none" w:sz="0" w:space="0" w:color="auto"/>
                                        <w:right w:val="none" w:sz="0" w:space="0" w:color="auto"/>
                                      </w:divBdr>
                                    </w:div>
                                    <w:div w:id="986207501">
                                      <w:marLeft w:val="0"/>
                                      <w:marRight w:val="0"/>
                                      <w:marTop w:val="0"/>
                                      <w:marBottom w:val="0"/>
                                      <w:divBdr>
                                        <w:top w:val="none" w:sz="0" w:space="0" w:color="auto"/>
                                        <w:left w:val="none" w:sz="0" w:space="0" w:color="auto"/>
                                        <w:bottom w:val="none" w:sz="0" w:space="0" w:color="auto"/>
                                        <w:right w:val="none" w:sz="0" w:space="0" w:color="auto"/>
                                      </w:divBdr>
                                      <w:divsChild>
                                        <w:div w:id="134378322">
                                          <w:marLeft w:val="0"/>
                                          <w:marRight w:val="165"/>
                                          <w:marTop w:val="150"/>
                                          <w:marBottom w:val="0"/>
                                          <w:divBdr>
                                            <w:top w:val="none" w:sz="0" w:space="0" w:color="auto"/>
                                            <w:left w:val="none" w:sz="0" w:space="0" w:color="auto"/>
                                            <w:bottom w:val="none" w:sz="0" w:space="0" w:color="auto"/>
                                            <w:right w:val="none" w:sz="0" w:space="0" w:color="auto"/>
                                          </w:divBdr>
                                          <w:divsChild>
                                            <w:div w:id="441078136">
                                              <w:marLeft w:val="0"/>
                                              <w:marRight w:val="0"/>
                                              <w:marTop w:val="0"/>
                                              <w:marBottom w:val="0"/>
                                              <w:divBdr>
                                                <w:top w:val="none" w:sz="0" w:space="0" w:color="auto"/>
                                                <w:left w:val="none" w:sz="0" w:space="0" w:color="auto"/>
                                                <w:bottom w:val="none" w:sz="0" w:space="0" w:color="auto"/>
                                                <w:right w:val="none" w:sz="0" w:space="0" w:color="auto"/>
                                              </w:divBdr>
                                              <w:divsChild>
                                                <w:div w:id="189440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907781">
      <w:bodyDiv w:val="1"/>
      <w:marLeft w:val="0"/>
      <w:marRight w:val="0"/>
      <w:marTop w:val="0"/>
      <w:marBottom w:val="0"/>
      <w:divBdr>
        <w:top w:val="none" w:sz="0" w:space="0" w:color="auto"/>
        <w:left w:val="none" w:sz="0" w:space="0" w:color="auto"/>
        <w:bottom w:val="none" w:sz="0" w:space="0" w:color="auto"/>
        <w:right w:val="none" w:sz="0" w:space="0" w:color="auto"/>
      </w:divBdr>
      <w:divsChild>
        <w:div w:id="1540119416">
          <w:marLeft w:val="-180"/>
          <w:marRight w:val="-180"/>
          <w:marTop w:val="0"/>
          <w:marBottom w:val="0"/>
          <w:divBdr>
            <w:top w:val="none" w:sz="0" w:space="0" w:color="auto"/>
            <w:left w:val="none" w:sz="0" w:space="0" w:color="auto"/>
            <w:bottom w:val="none" w:sz="0" w:space="0" w:color="auto"/>
            <w:right w:val="none" w:sz="0" w:space="0" w:color="auto"/>
          </w:divBdr>
          <w:divsChild>
            <w:div w:id="128401975">
              <w:marLeft w:val="0"/>
              <w:marRight w:val="0"/>
              <w:marTop w:val="0"/>
              <w:marBottom w:val="0"/>
              <w:divBdr>
                <w:top w:val="none" w:sz="0" w:space="0" w:color="auto"/>
                <w:left w:val="none" w:sz="0" w:space="0" w:color="auto"/>
                <w:bottom w:val="none" w:sz="0" w:space="0" w:color="auto"/>
                <w:right w:val="none" w:sz="0" w:space="0" w:color="auto"/>
              </w:divBdr>
              <w:divsChild>
                <w:div w:id="1380787436">
                  <w:marLeft w:val="0"/>
                  <w:marRight w:val="0"/>
                  <w:marTop w:val="0"/>
                  <w:marBottom w:val="0"/>
                  <w:divBdr>
                    <w:top w:val="none" w:sz="0" w:space="0" w:color="auto"/>
                    <w:left w:val="none" w:sz="0" w:space="0" w:color="auto"/>
                    <w:bottom w:val="none" w:sz="0" w:space="0" w:color="auto"/>
                    <w:right w:val="none" w:sz="0" w:space="0" w:color="auto"/>
                  </w:divBdr>
                  <w:divsChild>
                    <w:div w:id="777607730">
                      <w:marLeft w:val="0"/>
                      <w:marRight w:val="0"/>
                      <w:marTop w:val="0"/>
                      <w:marBottom w:val="0"/>
                      <w:divBdr>
                        <w:top w:val="none" w:sz="0" w:space="0" w:color="auto"/>
                        <w:left w:val="none" w:sz="0" w:space="0" w:color="auto"/>
                        <w:bottom w:val="none" w:sz="0" w:space="0" w:color="auto"/>
                        <w:right w:val="none" w:sz="0" w:space="0" w:color="auto"/>
                      </w:divBdr>
                    </w:div>
                    <w:div w:id="13396965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94267888">
      <w:bodyDiv w:val="1"/>
      <w:marLeft w:val="0"/>
      <w:marRight w:val="0"/>
      <w:marTop w:val="0"/>
      <w:marBottom w:val="0"/>
      <w:divBdr>
        <w:top w:val="none" w:sz="0" w:space="0" w:color="auto"/>
        <w:left w:val="none" w:sz="0" w:space="0" w:color="auto"/>
        <w:bottom w:val="none" w:sz="0" w:space="0" w:color="auto"/>
        <w:right w:val="none" w:sz="0" w:space="0" w:color="auto"/>
      </w:divBdr>
    </w:div>
    <w:div w:id="1955280989">
      <w:bodyDiv w:val="1"/>
      <w:marLeft w:val="0"/>
      <w:marRight w:val="0"/>
      <w:marTop w:val="0"/>
      <w:marBottom w:val="0"/>
      <w:divBdr>
        <w:top w:val="none" w:sz="0" w:space="0" w:color="auto"/>
        <w:left w:val="none" w:sz="0" w:space="0" w:color="auto"/>
        <w:bottom w:val="none" w:sz="0" w:space="0" w:color="auto"/>
        <w:right w:val="none" w:sz="0" w:space="0" w:color="auto"/>
      </w:divBdr>
    </w:div>
    <w:div w:id="20255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iyurahay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Tit21</b:Tag>
    <b:SourceType>JournalArticle</b:SourceType>
    <b:Guid>{CF3A1D9F-9EE6-4DB1-844B-4122282C9EF8}</b:Guid>
    <b:Title>Evaluasi Kualitas Pelayanan Bank Syariah Indonesia: Studi Empiris Pembayaran UKT di Jambi</b:Title>
    <b:Year>2021</b:Year>
    <b:Author>
      <b:Author>
        <b:NameList>
          <b:Person>
            <b:Last>Titin Agustin Nengsih</b:Last>
            <b:First>Ahmad</b:First>
            <b:Middle>Syahrizal, Sellin Fidia Oktafiani</b:Middle>
          </b:Person>
        </b:NameList>
      </b:Author>
    </b:Author>
    <b:JournalName>Eksis</b:JournalName>
    <b:Pages>180-185</b:Pages>
    <b:RefOrder>1</b:RefOrder>
  </b:Source>
  <b:Source>
    <b:Tag>Tit211</b:Tag>
    <b:SourceType>JournalArticle</b:SourceType>
    <b:Guid>{79D29CE9-7D65-4A1E-AC93-AAA97AD81E18}</b:Guid>
    <b:Author>
      <b:Author>
        <b:NameList>
          <b:Person>
            <b:Last>Titin Agustin Nengsih</b:Last>
            <b:First>Ahmad</b:First>
            <b:Middle>Syahrizal, Sellin Fidia Oktafiani</b:Middle>
          </b:Person>
        </b:NameList>
      </b:Author>
    </b:Author>
    <b:Title>Evaluasi Kualitas Pelayanan Bank Syariah Indonesia: Studi Empiris Pembayaran UKT di Jambi</b:Title>
    <b:JournalName>Eksis</b:JournalName>
    <b:Year>2021</b:Year>
    <b:Pages>180-185</b:Pages>
    <b:RefOrder>2</b:RefOrder>
  </b:Source>
  <b:Source>
    <b:Tag>Tit212</b:Tag>
    <b:SourceType>JournalArticle</b:SourceType>
    <b:Guid>{8A2EDD0F-5F50-48D1-8E04-0ADE48CB0317}</b:Guid>
    <b:Author>
      <b:Author>
        <b:NameList>
          <b:Person>
            <b:Last>Titin Agustin Nengsih</b:Last>
            <b:First>Ahmad</b:First>
            <b:Middle>Syahrizal, Sellin Fidia Oktafiani</b:Middle>
          </b:Person>
        </b:NameList>
      </b:Author>
    </b:Author>
    <b:Title>Evaluasi Kualitas Pelayanan Bank Syariah Indonesia: </b:Title>
    <b:JournalName>Eksis</b:JournalName>
    <b:Year>2021</b:Year>
    <b:Pages>180-185</b:Pages>
    <b:RefOrder>3</b:RefOrder>
  </b:Source>
</b:Sources>
</file>

<file path=customXml/itemProps1.xml><?xml version="1.0" encoding="utf-8"?>
<ds:datastoreItem xmlns:ds="http://schemas.openxmlformats.org/officeDocument/2006/customXml" ds:itemID="{97C0438D-0688-4ABB-86FF-50A63322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6075</TotalTime>
  <Pages>1</Pages>
  <Words>6749</Words>
  <Characters>38474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149</cp:revision>
  <dcterms:created xsi:type="dcterms:W3CDTF">2021-11-28T05:26:00Z</dcterms:created>
  <dcterms:modified xsi:type="dcterms:W3CDTF">2022-01-21T10:38:00Z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6238e62e-bd25-3b92-8400-aedb330a4c1f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